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689C" w14:textId="1DE3024D" w:rsidR="00FD291E" w:rsidRPr="003E3BFC" w:rsidRDefault="000D3E31" w:rsidP="003E3BF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24B2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Basın Bülteni                                                                                                                               </w:t>
      </w:r>
      <w:r w:rsidR="00726A5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21 </w:t>
      </w:r>
      <w:r w:rsidR="00115ED2">
        <w:rPr>
          <w:rFonts w:asciiTheme="minorHAnsi" w:hAnsiTheme="minorHAnsi" w:cstheme="minorHAnsi"/>
          <w:b/>
          <w:bCs/>
          <w:sz w:val="24"/>
          <w:szCs w:val="24"/>
          <w:u w:val="single"/>
        </w:rPr>
        <w:t>Aralık</w:t>
      </w:r>
      <w:r w:rsidR="00C5291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Pr="00624B20">
        <w:rPr>
          <w:rFonts w:asciiTheme="minorHAnsi" w:hAnsiTheme="minorHAnsi" w:cstheme="minorHAnsi"/>
          <w:b/>
          <w:bCs/>
          <w:sz w:val="24"/>
          <w:szCs w:val="24"/>
          <w:u w:val="single"/>
        </w:rPr>
        <w:t>202</w:t>
      </w:r>
      <w:r w:rsidR="00D90B4B">
        <w:rPr>
          <w:rFonts w:asciiTheme="minorHAnsi" w:hAnsiTheme="minorHAnsi" w:cstheme="minorHAnsi"/>
          <w:b/>
          <w:bCs/>
          <w:sz w:val="24"/>
          <w:szCs w:val="24"/>
          <w:u w:val="single"/>
        </w:rPr>
        <w:t>3</w:t>
      </w:r>
    </w:p>
    <w:p w14:paraId="711D058D" w14:textId="173F8E95" w:rsidR="00D13B56" w:rsidRPr="00490911" w:rsidRDefault="00D13B56" w:rsidP="00D13B56">
      <w:pPr>
        <w:spacing w:after="0" w:line="340" w:lineRule="atLeast"/>
        <w:jc w:val="center"/>
        <w:rPr>
          <w:rFonts w:cs="Calibri"/>
          <w:b/>
          <w:bCs/>
          <w:color w:val="000000"/>
          <w:sz w:val="44"/>
          <w:szCs w:val="44"/>
        </w:rPr>
      </w:pPr>
      <w:r w:rsidRPr="00490911">
        <w:rPr>
          <w:rFonts w:cs="Calibri"/>
          <w:b/>
          <w:bCs/>
          <w:color w:val="000000"/>
          <w:sz w:val="44"/>
          <w:szCs w:val="44"/>
        </w:rPr>
        <w:t>Teknopark İstanbul “</w:t>
      </w:r>
      <w:proofErr w:type="spellStart"/>
      <w:r w:rsidR="00D90B4B">
        <w:rPr>
          <w:rFonts w:cs="Calibri"/>
          <w:b/>
          <w:bCs/>
          <w:color w:val="000000"/>
          <w:sz w:val="44"/>
          <w:szCs w:val="44"/>
        </w:rPr>
        <w:t>Cezeri</w:t>
      </w:r>
      <w:proofErr w:type="spellEnd"/>
      <w:r w:rsidRPr="00490911">
        <w:rPr>
          <w:rFonts w:cs="Calibri"/>
          <w:b/>
          <w:bCs/>
          <w:color w:val="000000"/>
          <w:sz w:val="44"/>
          <w:szCs w:val="44"/>
        </w:rPr>
        <w:t xml:space="preserve"> Teknoloji Ödülleri” sahiplerini buldu</w:t>
      </w:r>
    </w:p>
    <w:p w14:paraId="4BC2FFFA" w14:textId="77777777" w:rsidR="002107A5" w:rsidRPr="002107A5" w:rsidRDefault="002107A5" w:rsidP="00C3694B">
      <w:pPr>
        <w:spacing w:after="0" w:line="340" w:lineRule="atLeast"/>
        <w:jc w:val="center"/>
        <w:rPr>
          <w:rFonts w:cs="Calibri"/>
          <w:b/>
          <w:bCs/>
          <w:color w:val="000000"/>
          <w:sz w:val="40"/>
          <w:szCs w:val="40"/>
        </w:rPr>
      </w:pPr>
    </w:p>
    <w:p w14:paraId="6B9DD5E2" w14:textId="52CB2E2A" w:rsidR="00D13B56" w:rsidRPr="00D13B56" w:rsidRDefault="003E3BFC" w:rsidP="003E3BFC">
      <w:pPr>
        <w:spacing w:after="0" w:line="340" w:lineRule="atLeast"/>
        <w:jc w:val="center"/>
        <w:rPr>
          <w:rFonts w:cs="Calibri"/>
          <w:b/>
          <w:bCs/>
          <w:color w:val="000000"/>
          <w:sz w:val="28"/>
          <w:szCs w:val="28"/>
        </w:rPr>
      </w:pPr>
      <w:proofErr w:type="spellStart"/>
      <w:r>
        <w:rPr>
          <w:rFonts w:cs="Calibri"/>
          <w:b/>
          <w:bCs/>
          <w:color w:val="000000"/>
          <w:sz w:val="28"/>
          <w:szCs w:val="28"/>
        </w:rPr>
        <w:t>Cezeri</w:t>
      </w:r>
      <w:proofErr w:type="spellEnd"/>
      <w:r w:rsidRPr="00D13B56">
        <w:rPr>
          <w:rFonts w:cs="Calibri"/>
          <w:b/>
          <w:bCs/>
          <w:color w:val="000000"/>
          <w:sz w:val="28"/>
          <w:szCs w:val="28"/>
        </w:rPr>
        <w:t xml:space="preserve"> Teknoloji Ödül</w:t>
      </w:r>
      <w:r>
        <w:rPr>
          <w:rFonts w:cs="Calibri"/>
          <w:b/>
          <w:bCs/>
          <w:color w:val="000000"/>
          <w:sz w:val="28"/>
          <w:szCs w:val="28"/>
        </w:rPr>
        <w:t>leri</w:t>
      </w:r>
      <w:r>
        <w:rPr>
          <w:rFonts w:cs="Calibri"/>
          <w:b/>
          <w:bCs/>
          <w:color w:val="000000"/>
          <w:sz w:val="28"/>
          <w:szCs w:val="28"/>
        </w:rPr>
        <w:t>,</w:t>
      </w:r>
      <w:r>
        <w:rPr>
          <w:rFonts w:cs="Calibri"/>
          <w:b/>
          <w:bCs/>
          <w:color w:val="000000"/>
          <w:sz w:val="28"/>
          <w:szCs w:val="28"/>
        </w:rPr>
        <w:t xml:space="preserve"> </w:t>
      </w:r>
      <w:r w:rsidR="00D13B56" w:rsidRPr="00D13B56">
        <w:rPr>
          <w:rFonts w:cs="Calibri"/>
          <w:b/>
          <w:bCs/>
          <w:color w:val="000000"/>
          <w:sz w:val="28"/>
          <w:szCs w:val="28"/>
        </w:rPr>
        <w:t>202</w:t>
      </w:r>
      <w:r w:rsidR="00D90B4B">
        <w:rPr>
          <w:rFonts w:cs="Calibri"/>
          <w:b/>
          <w:bCs/>
          <w:color w:val="000000"/>
          <w:sz w:val="28"/>
          <w:szCs w:val="28"/>
        </w:rPr>
        <w:t>3</w:t>
      </w:r>
      <w:r w:rsidR="00D13B56" w:rsidRPr="00D13B56">
        <w:rPr>
          <w:rFonts w:cs="Calibri"/>
          <w:b/>
          <w:bCs/>
          <w:color w:val="000000"/>
          <w:sz w:val="28"/>
          <w:szCs w:val="28"/>
        </w:rPr>
        <w:t xml:space="preserve"> yılında en çok gelişim gösteren Teknopark İstanbul</w:t>
      </w:r>
      <w:r>
        <w:rPr>
          <w:rFonts w:cs="Calibri"/>
          <w:b/>
          <w:bCs/>
          <w:color w:val="000000"/>
          <w:sz w:val="28"/>
          <w:szCs w:val="28"/>
        </w:rPr>
        <w:t xml:space="preserve"> </w:t>
      </w:r>
      <w:r w:rsidR="00D13B56" w:rsidRPr="00D13B56">
        <w:rPr>
          <w:rFonts w:cs="Calibri"/>
          <w:b/>
          <w:bCs/>
          <w:color w:val="000000"/>
          <w:sz w:val="28"/>
          <w:szCs w:val="28"/>
        </w:rPr>
        <w:t>firmaları</w:t>
      </w:r>
      <w:r w:rsidR="009A14DE">
        <w:rPr>
          <w:rFonts w:cs="Calibri"/>
          <w:b/>
          <w:bCs/>
          <w:color w:val="000000"/>
          <w:sz w:val="28"/>
          <w:szCs w:val="28"/>
        </w:rPr>
        <w:t>na</w:t>
      </w:r>
      <w:r>
        <w:rPr>
          <w:rFonts w:cs="Calibri"/>
          <w:b/>
          <w:bCs/>
          <w:color w:val="000000"/>
          <w:sz w:val="28"/>
          <w:szCs w:val="28"/>
        </w:rPr>
        <w:t xml:space="preserve"> </w:t>
      </w:r>
      <w:r w:rsidR="009A14DE">
        <w:rPr>
          <w:rFonts w:cs="Calibri"/>
          <w:b/>
          <w:bCs/>
          <w:color w:val="000000"/>
          <w:sz w:val="28"/>
          <w:szCs w:val="28"/>
        </w:rPr>
        <w:t>verildi.</w:t>
      </w:r>
    </w:p>
    <w:p w14:paraId="212327A1" w14:textId="04DEE30D" w:rsidR="00D13B56" w:rsidRPr="00D13B56" w:rsidRDefault="00D13B56" w:rsidP="00D13B56">
      <w:pPr>
        <w:spacing w:after="0" w:line="340" w:lineRule="atLeast"/>
        <w:jc w:val="both"/>
        <w:rPr>
          <w:rFonts w:cs="Calibri"/>
          <w:color w:val="000000"/>
          <w:sz w:val="24"/>
          <w:szCs w:val="24"/>
        </w:rPr>
      </w:pPr>
    </w:p>
    <w:p w14:paraId="760BFD30" w14:textId="6C2395B5" w:rsidR="00D90B4B" w:rsidRDefault="00D13B56" w:rsidP="00D90B4B">
      <w:pPr>
        <w:jc w:val="both"/>
        <w:rPr>
          <w:rFonts w:cs="Calibri"/>
          <w:color w:val="000000"/>
          <w:sz w:val="24"/>
          <w:szCs w:val="24"/>
        </w:rPr>
      </w:pPr>
      <w:r w:rsidRPr="00D13B56">
        <w:rPr>
          <w:rFonts w:cs="Calibri"/>
          <w:color w:val="000000"/>
          <w:sz w:val="24"/>
          <w:szCs w:val="24"/>
        </w:rPr>
        <w:t xml:space="preserve">Teknopark İstanbul tarafından başarılı çalışmalarda bulunan firmaları motive etmek amacıyla </w:t>
      </w:r>
      <w:r w:rsidR="00D90B4B">
        <w:rPr>
          <w:rFonts w:cs="Calibri"/>
          <w:color w:val="000000"/>
          <w:sz w:val="24"/>
          <w:szCs w:val="24"/>
        </w:rPr>
        <w:t xml:space="preserve">her yıl </w:t>
      </w:r>
      <w:r w:rsidRPr="00D13B56">
        <w:rPr>
          <w:rFonts w:cs="Calibri"/>
          <w:color w:val="000000"/>
          <w:sz w:val="24"/>
          <w:szCs w:val="24"/>
        </w:rPr>
        <w:t>düzenlenen teknoloji ödülleri</w:t>
      </w:r>
      <w:r w:rsidR="00225369">
        <w:rPr>
          <w:rFonts w:cs="Calibri"/>
          <w:color w:val="000000"/>
          <w:sz w:val="24"/>
          <w:szCs w:val="24"/>
        </w:rPr>
        <w:t>,</w:t>
      </w:r>
      <w:r w:rsidRPr="00D13B56">
        <w:rPr>
          <w:rFonts w:cs="Calibri"/>
          <w:color w:val="000000"/>
          <w:sz w:val="24"/>
          <w:szCs w:val="24"/>
        </w:rPr>
        <w:t xml:space="preserve"> bu </w:t>
      </w:r>
      <w:r w:rsidR="00D90B4B">
        <w:rPr>
          <w:rFonts w:cs="Calibri"/>
          <w:color w:val="000000"/>
          <w:sz w:val="24"/>
          <w:szCs w:val="24"/>
        </w:rPr>
        <w:t>yıl Anadolu topraklarında doğup büyüyen,</w:t>
      </w:r>
      <w:r w:rsidR="00D90B4B" w:rsidRPr="00885169">
        <w:rPr>
          <w:rFonts w:cstheme="minorHAnsi"/>
          <w:sz w:val="24"/>
          <w:szCs w:val="24"/>
          <w:shd w:val="clear" w:color="auto" w:fill="FFFFFF"/>
        </w:rPr>
        <w:t xml:space="preserve"> mucit ve mühendis </w:t>
      </w:r>
      <w:proofErr w:type="spellStart"/>
      <w:r w:rsidR="00D90B4B" w:rsidRPr="00885169">
        <w:rPr>
          <w:rFonts w:cstheme="minorHAnsi"/>
          <w:sz w:val="24"/>
          <w:szCs w:val="24"/>
          <w:shd w:val="clear" w:color="auto" w:fill="FFFFFF"/>
        </w:rPr>
        <w:t>Cezeri’ye</w:t>
      </w:r>
      <w:proofErr w:type="spellEnd"/>
      <w:r w:rsidR="00D90B4B" w:rsidRPr="00885169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D90B4B" w:rsidRPr="00885169">
        <w:rPr>
          <w:rFonts w:cstheme="minorHAnsi"/>
          <w:sz w:val="24"/>
          <w:szCs w:val="24"/>
          <w:shd w:val="clear" w:color="auto" w:fill="FFFFFF"/>
        </w:rPr>
        <w:t>ithaf</w:t>
      </w:r>
      <w:r w:rsidR="00D90B4B">
        <w:rPr>
          <w:rFonts w:cstheme="minorHAnsi"/>
          <w:sz w:val="24"/>
          <w:szCs w:val="24"/>
          <w:shd w:val="clear" w:color="auto" w:fill="FFFFFF"/>
        </w:rPr>
        <w:t>en</w:t>
      </w:r>
      <w:proofErr w:type="spellEnd"/>
      <w:r w:rsidR="00D90B4B">
        <w:rPr>
          <w:rFonts w:cstheme="minorHAnsi"/>
          <w:sz w:val="24"/>
          <w:szCs w:val="24"/>
          <w:shd w:val="clear" w:color="auto" w:fill="FFFFFF"/>
        </w:rPr>
        <w:t xml:space="preserve"> “</w:t>
      </w:r>
      <w:proofErr w:type="spellStart"/>
      <w:r w:rsidR="00D90B4B">
        <w:rPr>
          <w:rFonts w:cstheme="minorHAnsi"/>
          <w:sz w:val="24"/>
          <w:szCs w:val="24"/>
          <w:shd w:val="clear" w:color="auto" w:fill="FFFFFF"/>
        </w:rPr>
        <w:t>Cezeri</w:t>
      </w:r>
      <w:proofErr w:type="spellEnd"/>
      <w:r w:rsidR="00D90B4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90B4B" w:rsidRPr="00D80480">
        <w:rPr>
          <w:rFonts w:cs="Calibri"/>
          <w:color w:val="000000"/>
          <w:sz w:val="24"/>
          <w:szCs w:val="24"/>
        </w:rPr>
        <w:t>Teknoloji Ödül</w:t>
      </w:r>
      <w:r w:rsidR="00D90B4B">
        <w:rPr>
          <w:rFonts w:cs="Calibri"/>
          <w:color w:val="000000"/>
          <w:sz w:val="24"/>
          <w:szCs w:val="24"/>
        </w:rPr>
        <w:t xml:space="preserve">leri” adıyla </w:t>
      </w:r>
      <w:r w:rsidR="001510F6">
        <w:rPr>
          <w:rFonts w:cs="Calibri"/>
          <w:color w:val="000000"/>
          <w:sz w:val="24"/>
          <w:szCs w:val="24"/>
        </w:rPr>
        <w:t>sahiplerini buldu.</w:t>
      </w:r>
    </w:p>
    <w:p w14:paraId="52E66F6C" w14:textId="55183BA0" w:rsidR="0057171A" w:rsidRDefault="00D13B56" w:rsidP="00D13B56">
      <w:pPr>
        <w:spacing w:after="0" w:line="340" w:lineRule="atLeast"/>
        <w:jc w:val="both"/>
        <w:rPr>
          <w:rFonts w:cs="Calibri"/>
          <w:color w:val="000000"/>
          <w:sz w:val="24"/>
          <w:szCs w:val="24"/>
        </w:rPr>
      </w:pPr>
      <w:r w:rsidRPr="00D13B56">
        <w:rPr>
          <w:rFonts w:cs="Calibri"/>
          <w:color w:val="000000"/>
          <w:sz w:val="24"/>
          <w:szCs w:val="24"/>
        </w:rPr>
        <w:t xml:space="preserve">5 ayrı kategoride </w:t>
      </w:r>
      <w:r w:rsidR="00D80480">
        <w:rPr>
          <w:rFonts w:cs="Calibri"/>
          <w:color w:val="000000"/>
          <w:sz w:val="24"/>
          <w:szCs w:val="24"/>
        </w:rPr>
        <w:t>dağıtıl</w:t>
      </w:r>
      <w:r w:rsidR="006371B6">
        <w:rPr>
          <w:rFonts w:cs="Calibri"/>
          <w:color w:val="000000"/>
          <w:sz w:val="24"/>
          <w:szCs w:val="24"/>
        </w:rPr>
        <w:t xml:space="preserve">an </w:t>
      </w:r>
      <w:proofErr w:type="spellStart"/>
      <w:r w:rsidR="00D90B4B">
        <w:rPr>
          <w:rFonts w:cs="Calibri"/>
          <w:color w:val="000000"/>
          <w:sz w:val="24"/>
          <w:szCs w:val="24"/>
        </w:rPr>
        <w:t>Cezeri</w:t>
      </w:r>
      <w:proofErr w:type="spellEnd"/>
      <w:r w:rsidR="006371B6" w:rsidRPr="00D80480">
        <w:rPr>
          <w:rFonts w:cs="Calibri"/>
          <w:color w:val="000000"/>
          <w:sz w:val="24"/>
          <w:szCs w:val="24"/>
        </w:rPr>
        <w:t xml:space="preserve"> Teknoloji Ödül</w:t>
      </w:r>
      <w:r w:rsidR="006371B6">
        <w:rPr>
          <w:rFonts w:cs="Calibri"/>
          <w:color w:val="000000"/>
          <w:sz w:val="24"/>
          <w:szCs w:val="24"/>
        </w:rPr>
        <w:t>leri</w:t>
      </w:r>
      <w:r w:rsidR="00490911">
        <w:rPr>
          <w:rFonts w:cs="Calibri"/>
          <w:color w:val="000000"/>
          <w:sz w:val="24"/>
          <w:szCs w:val="24"/>
        </w:rPr>
        <w:t xml:space="preserve">’nde </w:t>
      </w:r>
      <w:r w:rsidR="0057171A" w:rsidRPr="003E3BFC">
        <w:rPr>
          <w:rFonts w:cs="Calibri"/>
          <w:color w:val="000000"/>
          <w:sz w:val="24"/>
          <w:szCs w:val="24"/>
        </w:rPr>
        <w:t>Yönetim Kurulu Büyük Ödülü</w:t>
      </w:r>
      <w:r w:rsidR="0057171A" w:rsidRPr="009A14DE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57171A" w:rsidRPr="009A14DE">
        <w:rPr>
          <w:rFonts w:cs="Calibri"/>
          <w:b/>
          <w:bCs/>
          <w:color w:val="000000"/>
          <w:sz w:val="24"/>
          <w:szCs w:val="24"/>
        </w:rPr>
        <w:t>BMC</w:t>
      </w:r>
      <w:proofErr w:type="spellEnd"/>
      <w:r w:rsidR="0057171A" w:rsidRPr="009A14DE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57171A" w:rsidRPr="009A14DE">
        <w:rPr>
          <w:rFonts w:cs="Calibri"/>
          <w:b/>
          <w:bCs/>
          <w:color w:val="000000"/>
          <w:sz w:val="24"/>
          <w:szCs w:val="24"/>
        </w:rPr>
        <w:t>Power</w:t>
      </w:r>
      <w:r w:rsidR="0057171A">
        <w:rPr>
          <w:rFonts w:cs="Calibri"/>
          <w:color w:val="000000"/>
          <w:sz w:val="24"/>
          <w:szCs w:val="24"/>
        </w:rPr>
        <w:t>’a</w:t>
      </w:r>
      <w:proofErr w:type="spellEnd"/>
      <w:r w:rsidR="003E3BFC">
        <w:rPr>
          <w:rFonts w:cs="Calibri"/>
          <w:color w:val="000000"/>
          <w:sz w:val="24"/>
          <w:szCs w:val="24"/>
        </w:rPr>
        <w:t xml:space="preserve">, </w:t>
      </w:r>
      <w:r w:rsidR="003E3BFC" w:rsidRPr="003E3BFC">
        <w:rPr>
          <w:rFonts w:cs="Calibri"/>
          <w:color w:val="000000"/>
          <w:sz w:val="24"/>
          <w:szCs w:val="24"/>
        </w:rPr>
        <w:t>Jüri Özel Ödülü</w:t>
      </w:r>
      <w:r w:rsidR="003E3BFC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57171A" w:rsidRPr="009A14DE">
        <w:rPr>
          <w:rFonts w:cs="Calibri"/>
          <w:b/>
          <w:bCs/>
          <w:color w:val="000000"/>
          <w:sz w:val="24"/>
          <w:szCs w:val="24"/>
        </w:rPr>
        <w:t>PAVO</w:t>
      </w:r>
      <w:proofErr w:type="spellEnd"/>
      <w:r w:rsidR="0057171A" w:rsidRPr="009A14DE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57171A" w:rsidRPr="009A14DE">
        <w:rPr>
          <w:rFonts w:cs="Calibri"/>
          <w:b/>
          <w:bCs/>
          <w:color w:val="000000"/>
          <w:sz w:val="24"/>
          <w:szCs w:val="24"/>
        </w:rPr>
        <w:t>Tasarım</w:t>
      </w:r>
      <w:r w:rsidR="003E3BFC" w:rsidRPr="003E3BFC">
        <w:rPr>
          <w:rFonts w:cs="Calibri"/>
          <w:color w:val="000000"/>
          <w:sz w:val="24"/>
          <w:szCs w:val="24"/>
        </w:rPr>
        <w:t>’a</w:t>
      </w:r>
      <w:proofErr w:type="spellEnd"/>
      <w:r w:rsidR="0057171A" w:rsidRPr="009A14DE">
        <w:rPr>
          <w:rFonts w:cs="Calibri"/>
          <w:b/>
          <w:bCs/>
          <w:color w:val="000000"/>
          <w:sz w:val="24"/>
          <w:szCs w:val="24"/>
        </w:rPr>
        <w:t xml:space="preserve">, </w:t>
      </w:r>
      <w:r w:rsidR="003E3BFC" w:rsidRPr="003E3BFC">
        <w:rPr>
          <w:rFonts w:cs="Calibri"/>
          <w:color w:val="000000"/>
          <w:sz w:val="24"/>
          <w:szCs w:val="24"/>
        </w:rPr>
        <w:t xml:space="preserve">En İyi Ar-Ge Projesi </w:t>
      </w:r>
      <w:r w:rsidR="003E3BFC" w:rsidRPr="003E3BFC">
        <w:rPr>
          <w:rFonts w:cs="Calibri"/>
          <w:color w:val="000000"/>
          <w:sz w:val="24"/>
          <w:szCs w:val="24"/>
        </w:rPr>
        <w:t>Ödülü</w:t>
      </w:r>
      <w:r w:rsidR="003E3BFC">
        <w:rPr>
          <w:rFonts w:cs="Calibri"/>
          <w:color w:val="000000"/>
          <w:sz w:val="24"/>
          <w:szCs w:val="24"/>
        </w:rPr>
        <w:t xml:space="preserve"> </w:t>
      </w:r>
      <w:r w:rsidR="0057171A" w:rsidRPr="009A14DE">
        <w:rPr>
          <w:rFonts w:cs="Calibri"/>
          <w:b/>
          <w:bCs/>
          <w:color w:val="000000"/>
          <w:sz w:val="24"/>
          <w:szCs w:val="24"/>
        </w:rPr>
        <w:t xml:space="preserve">CET </w:t>
      </w:r>
      <w:proofErr w:type="spellStart"/>
      <w:r w:rsidR="0057171A" w:rsidRPr="009A14DE">
        <w:rPr>
          <w:rFonts w:cs="Calibri"/>
          <w:b/>
          <w:bCs/>
          <w:color w:val="000000"/>
          <w:sz w:val="24"/>
          <w:szCs w:val="24"/>
        </w:rPr>
        <w:t>Kompozit</w:t>
      </w:r>
      <w:r w:rsidR="003E3BFC" w:rsidRPr="003E3BFC">
        <w:rPr>
          <w:rFonts w:cs="Calibri"/>
          <w:color w:val="000000"/>
          <w:sz w:val="24"/>
          <w:szCs w:val="24"/>
        </w:rPr>
        <w:t>’e</w:t>
      </w:r>
      <w:proofErr w:type="spellEnd"/>
      <w:r w:rsidR="003E3BFC" w:rsidRPr="003E3BFC">
        <w:rPr>
          <w:rFonts w:cs="Calibri"/>
          <w:color w:val="000000"/>
          <w:sz w:val="24"/>
          <w:szCs w:val="24"/>
        </w:rPr>
        <w:t>,</w:t>
      </w:r>
      <w:r w:rsidR="0057171A">
        <w:rPr>
          <w:rFonts w:cs="Calibri"/>
          <w:color w:val="000000"/>
          <w:sz w:val="24"/>
          <w:szCs w:val="24"/>
        </w:rPr>
        <w:t xml:space="preserve"> </w:t>
      </w:r>
      <w:r w:rsidR="0057171A" w:rsidRPr="003E3BFC">
        <w:rPr>
          <w:rFonts w:cs="Calibri"/>
          <w:color w:val="000000"/>
          <w:sz w:val="24"/>
          <w:szCs w:val="24"/>
        </w:rPr>
        <w:t xml:space="preserve">En Yenilikçi Kuluçka Firması </w:t>
      </w:r>
      <w:r w:rsidR="003E3BFC" w:rsidRPr="003E3BFC">
        <w:rPr>
          <w:rFonts w:cs="Calibri"/>
          <w:color w:val="000000"/>
          <w:sz w:val="24"/>
          <w:szCs w:val="24"/>
        </w:rPr>
        <w:t xml:space="preserve">Ödülü </w:t>
      </w:r>
      <w:proofErr w:type="spellStart"/>
      <w:r w:rsidR="0057171A" w:rsidRPr="003E3BFC">
        <w:rPr>
          <w:rFonts w:cs="Calibri"/>
          <w:b/>
          <w:bCs/>
          <w:color w:val="000000"/>
          <w:sz w:val="24"/>
          <w:szCs w:val="24"/>
        </w:rPr>
        <w:t>ALLOYA</w:t>
      </w:r>
      <w:proofErr w:type="spellEnd"/>
      <w:r w:rsidR="0057171A" w:rsidRPr="003E3BFC">
        <w:rPr>
          <w:rFonts w:cs="Calibri"/>
          <w:b/>
          <w:bCs/>
          <w:color w:val="000000"/>
          <w:sz w:val="24"/>
          <w:szCs w:val="24"/>
        </w:rPr>
        <w:t xml:space="preserve"> Teknoloji</w:t>
      </w:r>
      <w:r w:rsidR="003E3BFC" w:rsidRPr="003E3BFC">
        <w:rPr>
          <w:rFonts w:cs="Calibri"/>
          <w:color w:val="000000"/>
          <w:sz w:val="24"/>
          <w:szCs w:val="24"/>
        </w:rPr>
        <w:t>’ye ve</w:t>
      </w:r>
      <w:r w:rsidR="0057171A">
        <w:rPr>
          <w:rFonts w:cs="Calibri"/>
          <w:color w:val="000000"/>
          <w:sz w:val="24"/>
          <w:szCs w:val="24"/>
        </w:rPr>
        <w:t xml:space="preserve"> </w:t>
      </w:r>
      <w:r w:rsidR="0057171A" w:rsidRPr="009A14DE">
        <w:rPr>
          <w:rFonts w:cs="Calibri"/>
          <w:b/>
          <w:bCs/>
          <w:color w:val="000000"/>
          <w:sz w:val="24"/>
          <w:szCs w:val="24"/>
        </w:rPr>
        <w:t>En İyi Girişimci</w:t>
      </w:r>
      <w:r w:rsidR="0057171A">
        <w:rPr>
          <w:rFonts w:cs="Calibri"/>
          <w:color w:val="000000"/>
          <w:sz w:val="24"/>
          <w:szCs w:val="24"/>
        </w:rPr>
        <w:t xml:space="preserve"> </w:t>
      </w:r>
      <w:r w:rsidR="003E3BFC">
        <w:rPr>
          <w:rFonts w:cs="Calibri"/>
          <w:color w:val="000000"/>
          <w:sz w:val="24"/>
          <w:szCs w:val="24"/>
        </w:rPr>
        <w:t>Ödülü de</w:t>
      </w:r>
      <w:r w:rsidR="0057171A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57171A" w:rsidRPr="009A14DE">
        <w:rPr>
          <w:rFonts w:cs="Calibri"/>
          <w:b/>
          <w:bCs/>
          <w:color w:val="000000"/>
          <w:sz w:val="24"/>
          <w:szCs w:val="24"/>
        </w:rPr>
        <w:t>QUARK</w:t>
      </w:r>
      <w:proofErr w:type="spellEnd"/>
      <w:r w:rsidR="0057171A" w:rsidRPr="009A14DE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57171A" w:rsidRPr="009A14DE">
        <w:rPr>
          <w:rFonts w:cs="Calibri"/>
          <w:b/>
          <w:bCs/>
          <w:color w:val="000000"/>
          <w:sz w:val="24"/>
          <w:szCs w:val="24"/>
        </w:rPr>
        <w:t>Optical</w:t>
      </w:r>
      <w:r w:rsidR="003E3BFC" w:rsidRPr="003E3BFC">
        <w:rPr>
          <w:rFonts w:cs="Calibri"/>
          <w:color w:val="000000"/>
          <w:sz w:val="24"/>
          <w:szCs w:val="24"/>
        </w:rPr>
        <w:t>’a</w:t>
      </w:r>
      <w:proofErr w:type="spellEnd"/>
      <w:r w:rsidR="0057171A">
        <w:rPr>
          <w:rFonts w:cs="Calibri"/>
          <w:color w:val="000000"/>
          <w:sz w:val="24"/>
          <w:szCs w:val="24"/>
        </w:rPr>
        <w:t xml:space="preserve"> </w:t>
      </w:r>
      <w:r w:rsidR="003E3BFC">
        <w:rPr>
          <w:rFonts w:cs="Calibri"/>
          <w:color w:val="000000"/>
          <w:sz w:val="24"/>
          <w:szCs w:val="24"/>
        </w:rPr>
        <w:t>verildi.</w:t>
      </w:r>
    </w:p>
    <w:p w14:paraId="6FF0A774" w14:textId="77777777" w:rsidR="009A14DE" w:rsidRDefault="009A14DE" w:rsidP="00D13B56">
      <w:pPr>
        <w:spacing w:after="0" w:line="340" w:lineRule="atLeast"/>
        <w:jc w:val="both"/>
        <w:rPr>
          <w:rFonts w:cs="Calibri"/>
          <w:color w:val="000000"/>
          <w:sz w:val="24"/>
          <w:szCs w:val="24"/>
        </w:rPr>
      </w:pPr>
    </w:p>
    <w:p w14:paraId="1B646EF7" w14:textId="203ED314" w:rsidR="009A14DE" w:rsidRPr="003E3BFC" w:rsidRDefault="009A14DE" w:rsidP="00D13B56">
      <w:pPr>
        <w:spacing w:after="0" w:line="340" w:lineRule="atLeast"/>
        <w:jc w:val="both"/>
        <w:rPr>
          <w:rFonts w:cs="Calibri"/>
          <w:b/>
          <w:bCs/>
          <w:color w:val="000000"/>
          <w:sz w:val="24"/>
          <w:szCs w:val="24"/>
          <w:u w:val="single"/>
        </w:rPr>
      </w:pPr>
      <w:r w:rsidRPr="003E3BFC">
        <w:rPr>
          <w:rFonts w:cs="Calibri"/>
          <w:b/>
          <w:bCs/>
          <w:color w:val="000000"/>
          <w:sz w:val="24"/>
          <w:szCs w:val="24"/>
          <w:u w:val="single"/>
        </w:rPr>
        <w:t>“</w:t>
      </w:r>
      <w:proofErr w:type="spellStart"/>
      <w:r w:rsidRPr="003E3BFC">
        <w:rPr>
          <w:rFonts w:cs="Calibri"/>
          <w:b/>
          <w:bCs/>
          <w:color w:val="000000"/>
          <w:sz w:val="24"/>
          <w:szCs w:val="24"/>
          <w:u w:val="single"/>
        </w:rPr>
        <w:t>Cezeri</w:t>
      </w:r>
      <w:proofErr w:type="spellEnd"/>
      <w:r w:rsidR="00225369" w:rsidRPr="003E3BFC">
        <w:rPr>
          <w:rFonts w:cs="Calibri"/>
          <w:b/>
          <w:bCs/>
          <w:color w:val="000000"/>
          <w:sz w:val="24"/>
          <w:szCs w:val="24"/>
          <w:u w:val="single"/>
        </w:rPr>
        <w:t>, eşsiz deneyimiyle girişimciliği destekliyor</w:t>
      </w:r>
      <w:r w:rsidRPr="003E3BFC">
        <w:rPr>
          <w:rFonts w:cs="Calibri"/>
          <w:b/>
          <w:bCs/>
          <w:color w:val="000000"/>
          <w:sz w:val="24"/>
          <w:szCs w:val="24"/>
          <w:u w:val="single"/>
        </w:rPr>
        <w:t>”</w:t>
      </w:r>
    </w:p>
    <w:p w14:paraId="378BE40A" w14:textId="7C869A9D" w:rsidR="0057171A" w:rsidRDefault="0057171A" w:rsidP="00D13B56">
      <w:pPr>
        <w:spacing w:after="0" w:line="34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</w:t>
      </w:r>
    </w:p>
    <w:p w14:paraId="4089B61B" w14:textId="180FDA02" w:rsidR="0057171A" w:rsidRDefault="005460A5" w:rsidP="0057171A">
      <w:pPr>
        <w:spacing w:after="160" w:line="259" w:lineRule="auto"/>
        <w:jc w:val="both"/>
        <w:rPr>
          <w:rFonts w:cstheme="minorHAnsi"/>
          <w:sz w:val="24"/>
          <w:szCs w:val="24"/>
        </w:rPr>
      </w:pPr>
      <w:r w:rsidRPr="0057171A">
        <w:rPr>
          <w:rFonts w:cs="Calibri"/>
          <w:color w:val="000000"/>
          <w:sz w:val="24"/>
          <w:szCs w:val="24"/>
        </w:rPr>
        <w:t xml:space="preserve">Törende konuşan </w:t>
      </w:r>
      <w:r w:rsidRPr="009A14DE">
        <w:rPr>
          <w:rFonts w:cstheme="minorHAnsi"/>
          <w:b/>
          <w:bCs/>
          <w:sz w:val="24"/>
          <w:szCs w:val="24"/>
        </w:rPr>
        <w:t>Teknopark İstanbul Yönetim Kurulu</w:t>
      </w:r>
      <w:r w:rsidR="00333E21" w:rsidRPr="009A14DE">
        <w:rPr>
          <w:rFonts w:cstheme="minorHAnsi"/>
          <w:b/>
          <w:bCs/>
          <w:sz w:val="24"/>
          <w:szCs w:val="24"/>
        </w:rPr>
        <w:t xml:space="preserve"> </w:t>
      </w:r>
      <w:r w:rsidRPr="009A14DE">
        <w:rPr>
          <w:rFonts w:cstheme="minorHAnsi"/>
          <w:b/>
          <w:bCs/>
          <w:sz w:val="24"/>
          <w:szCs w:val="24"/>
        </w:rPr>
        <w:t>Başkanı Prof. Dr. Metin Yerebakan</w:t>
      </w:r>
      <w:r w:rsidR="00333E21" w:rsidRPr="009A14DE">
        <w:rPr>
          <w:rFonts w:cstheme="minorHAnsi"/>
          <w:b/>
          <w:bCs/>
          <w:sz w:val="24"/>
          <w:szCs w:val="24"/>
        </w:rPr>
        <w:t>,</w:t>
      </w:r>
      <w:r w:rsidR="0057171A" w:rsidRPr="0057171A">
        <w:rPr>
          <w:rFonts w:cstheme="minorHAnsi"/>
          <w:sz w:val="24"/>
          <w:szCs w:val="24"/>
        </w:rPr>
        <w:t xml:space="preserve"> 2017 yılına kadar Altın Küp adıyla verilen ödüllerin, 2021 yılından bu yana Teknoloji Ödülleri adı</w:t>
      </w:r>
      <w:r w:rsidR="003E3BFC">
        <w:rPr>
          <w:rFonts w:cstheme="minorHAnsi"/>
          <w:sz w:val="24"/>
          <w:szCs w:val="24"/>
        </w:rPr>
        <w:t xml:space="preserve"> altında</w:t>
      </w:r>
      <w:r w:rsidR="0057171A" w:rsidRPr="0057171A">
        <w:rPr>
          <w:rFonts w:cstheme="minorHAnsi"/>
          <w:sz w:val="24"/>
          <w:szCs w:val="24"/>
        </w:rPr>
        <w:t xml:space="preserve"> her yıl bir bilim insanına ithaf edilerek verildiğini söyledi.</w:t>
      </w:r>
      <w:r w:rsidR="0057171A">
        <w:rPr>
          <w:rFonts w:cstheme="minorHAnsi"/>
          <w:sz w:val="24"/>
          <w:szCs w:val="24"/>
        </w:rPr>
        <w:t xml:space="preserve"> </w:t>
      </w:r>
      <w:r w:rsidR="0057171A" w:rsidRPr="0057171A">
        <w:rPr>
          <w:rFonts w:cstheme="minorHAnsi"/>
          <w:sz w:val="24"/>
          <w:szCs w:val="24"/>
        </w:rPr>
        <w:t>Prof. Dr. Metin Yerebakan,</w:t>
      </w:r>
      <w:r w:rsidR="0057171A">
        <w:rPr>
          <w:rFonts w:cstheme="minorHAnsi"/>
          <w:sz w:val="24"/>
          <w:szCs w:val="24"/>
        </w:rPr>
        <w:t xml:space="preserve"> konuşmasına şöyle devam etti:</w:t>
      </w:r>
    </w:p>
    <w:p w14:paraId="46F15959" w14:textId="1E314409" w:rsidR="00D13B56" w:rsidRPr="009A14DE" w:rsidRDefault="0057171A" w:rsidP="009A14DE">
      <w:pPr>
        <w:spacing w:after="0" w:line="340" w:lineRule="atLeast"/>
        <w:jc w:val="both"/>
        <w:rPr>
          <w:rFonts w:cs="Calibri"/>
          <w:color w:val="000000"/>
          <w:sz w:val="24"/>
          <w:szCs w:val="24"/>
        </w:rPr>
      </w:pPr>
      <w:r w:rsidRPr="009A14DE">
        <w:rPr>
          <w:sz w:val="24"/>
          <w:szCs w:val="24"/>
        </w:rPr>
        <w:t xml:space="preserve">“Günümüz teknolojisinin temellerinin hava, boşluk ve denge prensipleri üzerine nasıl inşa edildiğini, </w:t>
      </w:r>
      <w:proofErr w:type="spellStart"/>
      <w:r w:rsidRPr="009A14DE">
        <w:rPr>
          <w:sz w:val="24"/>
          <w:szCs w:val="24"/>
        </w:rPr>
        <w:t>Cezeri’nin</w:t>
      </w:r>
      <w:proofErr w:type="spellEnd"/>
      <w:r w:rsidRPr="009A14DE">
        <w:rPr>
          <w:sz w:val="24"/>
          <w:szCs w:val="24"/>
        </w:rPr>
        <w:t xml:space="preserve"> ilham veren tasarımlarındaki ince mühendislikte belirgin olarak görebiliyoruz. </w:t>
      </w:r>
      <w:r w:rsidR="009A14DE">
        <w:rPr>
          <w:rFonts w:cstheme="minorHAnsi"/>
          <w:color w:val="0F1419"/>
          <w:sz w:val="24"/>
          <w:szCs w:val="24"/>
        </w:rPr>
        <w:t xml:space="preserve">Tasarımlarıyla </w:t>
      </w:r>
      <w:r w:rsidR="009A14DE" w:rsidRPr="009A14DE">
        <w:rPr>
          <w:rFonts w:cstheme="minorHAnsi"/>
          <w:color w:val="0F1419"/>
          <w:sz w:val="24"/>
          <w:szCs w:val="24"/>
        </w:rPr>
        <w:t xml:space="preserve">günlük hayatı kolaylaştıran </w:t>
      </w:r>
      <w:proofErr w:type="spellStart"/>
      <w:r w:rsidR="009A14DE" w:rsidRPr="009A14DE">
        <w:rPr>
          <w:rFonts w:cstheme="minorHAnsi"/>
          <w:color w:val="0F1419"/>
          <w:sz w:val="24"/>
          <w:szCs w:val="24"/>
        </w:rPr>
        <w:t>Cezeri’nin</w:t>
      </w:r>
      <w:proofErr w:type="spellEnd"/>
      <w:r w:rsidR="009A14DE" w:rsidRPr="009A14DE">
        <w:rPr>
          <w:rFonts w:cstheme="minorHAnsi"/>
          <w:color w:val="0F1419"/>
          <w:sz w:val="24"/>
          <w:szCs w:val="24"/>
        </w:rPr>
        <w:t xml:space="preserve">, sibernetik ve robotik biliminin babası olarak kabul edilmesi tesadüf değil. </w:t>
      </w:r>
      <w:r w:rsidR="00333E21" w:rsidRPr="009A14DE">
        <w:rPr>
          <w:rFonts w:cstheme="minorHAnsi"/>
          <w:sz w:val="24"/>
          <w:szCs w:val="24"/>
          <w:shd w:val="clear" w:color="auto" w:fill="FFFFFF"/>
        </w:rPr>
        <w:t xml:space="preserve">Doğduğu Anadolu topraklarındaki çalışmalarıyla </w:t>
      </w:r>
      <w:r w:rsidR="00333E21" w:rsidRPr="009A14DE">
        <w:rPr>
          <w:sz w:val="24"/>
          <w:szCs w:val="24"/>
        </w:rPr>
        <w:t xml:space="preserve">13. </w:t>
      </w:r>
      <w:r w:rsidR="00F23EF4" w:rsidRPr="009A14DE">
        <w:rPr>
          <w:sz w:val="24"/>
          <w:szCs w:val="24"/>
        </w:rPr>
        <w:t>y</w:t>
      </w:r>
      <w:r w:rsidR="00333E21" w:rsidRPr="009A14DE">
        <w:rPr>
          <w:sz w:val="24"/>
          <w:szCs w:val="24"/>
        </w:rPr>
        <w:t xml:space="preserve">üzyılda </w:t>
      </w:r>
      <w:r w:rsidR="00333E21" w:rsidRPr="009A14DE">
        <w:rPr>
          <w:rFonts w:cstheme="minorHAnsi"/>
          <w:sz w:val="24"/>
          <w:szCs w:val="24"/>
          <w:shd w:val="clear" w:color="auto" w:fill="FFFFFF"/>
        </w:rPr>
        <w:t>İslam'ın Altın Çağı döneminde</w:t>
      </w:r>
      <w:r w:rsidR="00F23EF4" w:rsidRPr="009A14DE">
        <w:rPr>
          <w:rFonts w:cstheme="minorHAnsi"/>
          <w:sz w:val="24"/>
          <w:szCs w:val="24"/>
          <w:shd w:val="clear" w:color="auto" w:fill="FFFFFF"/>
        </w:rPr>
        <w:t>,</w:t>
      </w:r>
      <w:r w:rsidR="00333E21" w:rsidRPr="009A14DE">
        <w:rPr>
          <w:rFonts w:cstheme="minorHAnsi"/>
          <w:sz w:val="24"/>
          <w:szCs w:val="24"/>
          <w:shd w:val="clear" w:color="auto" w:fill="FFFFFF"/>
        </w:rPr>
        <w:t xml:space="preserve"> bilim dünyasına büyük miraslar bırakan </w:t>
      </w:r>
      <w:r w:rsidR="00225369">
        <w:rPr>
          <w:rFonts w:cstheme="minorHAnsi"/>
          <w:sz w:val="24"/>
          <w:szCs w:val="24"/>
          <w:shd w:val="clear" w:color="auto" w:fill="FFFFFF"/>
        </w:rPr>
        <w:t xml:space="preserve">dahi </w:t>
      </w:r>
      <w:proofErr w:type="spellStart"/>
      <w:r w:rsidR="00333E21" w:rsidRPr="009A14DE">
        <w:rPr>
          <w:rFonts w:cstheme="minorHAnsi"/>
          <w:sz w:val="24"/>
          <w:szCs w:val="24"/>
          <w:shd w:val="clear" w:color="auto" w:fill="FFFFFF"/>
        </w:rPr>
        <w:t>Cezeri’yi</w:t>
      </w:r>
      <w:proofErr w:type="spellEnd"/>
      <w:r w:rsidR="00333E21" w:rsidRPr="009A14DE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33E21" w:rsidRPr="009A14DE">
        <w:rPr>
          <w:rFonts w:cs="Calibri"/>
          <w:color w:val="000000"/>
          <w:sz w:val="24"/>
          <w:szCs w:val="24"/>
        </w:rPr>
        <w:t xml:space="preserve">rahmetle anıyor, ödül alan kıymetli firmalarımızı can-ı gönülden tebrik ediyorum.” </w:t>
      </w:r>
    </w:p>
    <w:p w14:paraId="56307C52" w14:textId="77777777" w:rsidR="00593746" w:rsidRDefault="00593746" w:rsidP="00762E5A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697F2474" w14:textId="01A820FF" w:rsidR="00F23EF4" w:rsidRPr="003E3BFC" w:rsidRDefault="00F23EF4" w:rsidP="00333E21">
      <w:pPr>
        <w:tabs>
          <w:tab w:val="left" w:pos="1560"/>
        </w:tabs>
        <w:jc w:val="both"/>
        <w:rPr>
          <w:b/>
          <w:bCs/>
          <w:sz w:val="24"/>
          <w:szCs w:val="24"/>
          <w:u w:val="single"/>
        </w:rPr>
      </w:pPr>
      <w:proofErr w:type="spellStart"/>
      <w:r w:rsidRPr="003E3BFC">
        <w:rPr>
          <w:b/>
          <w:bCs/>
          <w:sz w:val="24"/>
          <w:szCs w:val="24"/>
          <w:u w:val="single"/>
        </w:rPr>
        <w:t>Cezeri’nin</w:t>
      </w:r>
      <w:proofErr w:type="spellEnd"/>
      <w:r w:rsidRPr="003E3BFC">
        <w:rPr>
          <w:b/>
          <w:bCs/>
          <w:sz w:val="24"/>
          <w:szCs w:val="24"/>
          <w:u w:val="single"/>
        </w:rPr>
        <w:t xml:space="preserve"> </w:t>
      </w:r>
      <w:r w:rsidRPr="003E3BFC">
        <w:rPr>
          <w:rFonts w:cstheme="minorHAnsi"/>
          <w:b/>
          <w:bCs/>
          <w:color w:val="0F1419"/>
          <w:sz w:val="24"/>
          <w:szCs w:val="24"/>
          <w:u w:val="single"/>
        </w:rPr>
        <w:t>olağanüstü makinaları anlatıldı</w:t>
      </w:r>
    </w:p>
    <w:p w14:paraId="0F6C5766" w14:textId="42750238" w:rsidR="00F23EF4" w:rsidRDefault="00F23EF4" w:rsidP="00225369">
      <w:pPr>
        <w:spacing w:after="0" w:line="340" w:lineRule="atLeast"/>
        <w:jc w:val="both"/>
        <w:rPr>
          <w:rFonts w:cstheme="minorHAnsi"/>
          <w:color w:val="0F1419"/>
          <w:sz w:val="24"/>
          <w:szCs w:val="24"/>
        </w:rPr>
      </w:pPr>
      <w:r>
        <w:rPr>
          <w:rFonts w:cstheme="minorHAnsi"/>
          <w:color w:val="0F1419"/>
          <w:sz w:val="24"/>
          <w:szCs w:val="24"/>
        </w:rPr>
        <w:t xml:space="preserve">İstanbul </w:t>
      </w:r>
      <w:proofErr w:type="spellStart"/>
      <w:r w:rsidRPr="00F23EF4">
        <w:rPr>
          <w:rFonts w:cstheme="minorHAnsi"/>
          <w:color w:val="0F1419"/>
          <w:sz w:val="24"/>
          <w:szCs w:val="24"/>
        </w:rPr>
        <w:t>Cezeri</w:t>
      </w:r>
      <w:proofErr w:type="spellEnd"/>
      <w:r w:rsidRPr="00F23EF4">
        <w:rPr>
          <w:rFonts w:cstheme="minorHAnsi"/>
          <w:color w:val="0F1419"/>
          <w:sz w:val="24"/>
          <w:szCs w:val="24"/>
        </w:rPr>
        <w:t xml:space="preserve"> Müzesi</w:t>
      </w:r>
      <w:r w:rsidR="003E3BFC">
        <w:rPr>
          <w:rFonts w:cstheme="minorHAnsi"/>
          <w:color w:val="0F1419"/>
          <w:sz w:val="24"/>
          <w:szCs w:val="24"/>
        </w:rPr>
        <w:t xml:space="preserve"> Yönetim Kurulu Başkanı Dr. Ahmet Selami Çalışkan’ın </w:t>
      </w:r>
      <w:proofErr w:type="spellStart"/>
      <w:r w:rsidR="003E3BFC">
        <w:rPr>
          <w:rFonts w:cstheme="minorHAnsi"/>
          <w:color w:val="0F1419"/>
          <w:sz w:val="24"/>
          <w:szCs w:val="24"/>
        </w:rPr>
        <w:t>Cezeri’yi</w:t>
      </w:r>
      <w:proofErr w:type="spellEnd"/>
      <w:r w:rsidR="003E3BFC">
        <w:rPr>
          <w:rFonts w:cstheme="minorHAnsi"/>
          <w:color w:val="0F1419"/>
          <w:sz w:val="24"/>
          <w:szCs w:val="24"/>
        </w:rPr>
        <w:t xml:space="preserve"> ve İstanbul </w:t>
      </w:r>
      <w:proofErr w:type="spellStart"/>
      <w:r w:rsidR="003E3BFC">
        <w:rPr>
          <w:rFonts w:cstheme="minorHAnsi"/>
          <w:color w:val="0F1419"/>
          <w:sz w:val="24"/>
          <w:szCs w:val="24"/>
        </w:rPr>
        <w:t>Cezeri</w:t>
      </w:r>
      <w:proofErr w:type="spellEnd"/>
      <w:r w:rsidR="003E3BFC">
        <w:rPr>
          <w:rFonts w:cstheme="minorHAnsi"/>
          <w:color w:val="0F1419"/>
          <w:sz w:val="24"/>
          <w:szCs w:val="24"/>
        </w:rPr>
        <w:t xml:space="preserve"> Müzesi’ni </w:t>
      </w:r>
      <w:r w:rsidR="00955CAA">
        <w:rPr>
          <w:rFonts w:cstheme="minorHAnsi"/>
          <w:color w:val="0F1419"/>
          <w:sz w:val="24"/>
          <w:szCs w:val="24"/>
        </w:rPr>
        <w:t>tanıt</w:t>
      </w:r>
      <w:r w:rsidR="003E3BFC">
        <w:rPr>
          <w:rFonts w:cstheme="minorHAnsi"/>
          <w:color w:val="0F1419"/>
          <w:sz w:val="24"/>
          <w:szCs w:val="24"/>
        </w:rPr>
        <w:t>tığı</w:t>
      </w:r>
      <w:r w:rsidR="00955CAA">
        <w:rPr>
          <w:rFonts w:cstheme="minorHAnsi"/>
          <w:color w:val="0F1419"/>
          <w:sz w:val="24"/>
          <w:szCs w:val="24"/>
        </w:rPr>
        <w:t xml:space="preserve"> </w:t>
      </w:r>
      <w:r>
        <w:rPr>
          <w:rFonts w:cstheme="minorHAnsi"/>
          <w:color w:val="0F1419"/>
          <w:sz w:val="24"/>
          <w:szCs w:val="24"/>
        </w:rPr>
        <w:t xml:space="preserve">sunumun ardından katılımcılara </w:t>
      </w:r>
      <w:proofErr w:type="spellStart"/>
      <w:r>
        <w:rPr>
          <w:rFonts w:cstheme="minorHAnsi"/>
          <w:color w:val="0F1419"/>
          <w:sz w:val="24"/>
          <w:szCs w:val="24"/>
        </w:rPr>
        <w:t>Cezeri’</w:t>
      </w:r>
      <w:r w:rsidR="003E3BFC">
        <w:rPr>
          <w:rFonts w:cstheme="minorHAnsi"/>
          <w:color w:val="0F1419"/>
          <w:sz w:val="24"/>
          <w:szCs w:val="24"/>
        </w:rPr>
        <w:t>nin</w:t>
      </w:r>
      <w:proofErr w:type="spellEnd"/>
      <w:r>
        <w:rPr>
          <w:rFonts w:cstheme="minorHAnsi"/>
          <w:color w:val="0F1419"/>
          <w:sz w:val="24"/>
          <w:szCs w:val="24"/>
        </w:rPr>
        <w:t xml:space="preserve"> </w:t>
      </w:r>
      <w:r w:rsidRPr="00F23EF4">
        <w:rPr>
          <w:rFonts w:cstheme="minorHAnsi"/>
          <w:color w:val="0F1419"/>
          <w:sz w:val="24"/>
          <w:szCs w:val="24"/>
        </w:rPr>
        <w:t>olağanüstü makinalarını anlatan bir video gösterimi yapıl</w:t>
      </w:r>
      <w:r>
        <w:rPr>
          <w:rFonts w:cstheme="minorHAnsi"/>
          <w:color w:val="0F1419"/>
          <w:sz w:val="24"/>
          <w:szCs w:val="24"/>
        </w:rPr>
        <w:t>dı.</w:t>
      </w:r>
    </w:p>
    <w:p w14:paraId="69D12AC2" w14:textId="2680102C" w:rsidR="00762E5A" w:rsidRDefault="00762E5A" w:rsidP="00762E5A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19F9292D" w14:textId="06AD6EE1" w:rsidR="004064AE" w:rsidRDefault="004064AE" w:rsidP="00762E5A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2FA152E5" w14:textId="77777777" w:rsidR="00F23EF4" w:rsidRDefault="00F23EF4" w:rsidP="00762E5A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24EC11F0" w14:textId="77777777" w:rsidR="00F23EF4" w:rsidRDefault="00F23EF4" w:rsidP="00762E5A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2296D3EB" w14:textId="77777777" w:rsidR="00F23EF4" w:rsidRDefault="00F23EF4" w:rsidP="00762E5A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2C2D4F83" w14:textId="77777777" w:rsidR="00E82832" w:rsidRPr="00460A7A" w:rsidRDefault="00E82832" w:rsidP="00E82832">
      <w:pPr>
        <w:spacing w:after="0" w:line="240" w:lineRule="auto"/>
        <w:rPr>
          <w:rFonts w:cstheme="minorHAnsi"/>
          <w:b/>
          <w:lang w:val="en-GB"/>
        </w:rPr>
      </w:pPr>
      <w:proofErr w:type="spellStart"/>
      <w:r w:rsidRPr="00460A7A">
        <w:rPr>
          <w:rFonts w:cstheme="minorHAnsi"/>
          <w:b/>
          <w:lang w:val="en-GB"/>
        </w:rPr>
        <w:lastRenderedPageBreak/>
        <w:t>Detaylı</w:t>
      </w:r>
      <w:proofErr w:type="spellEnd"/>
      <w:r w:rsidRPr="00460A7A">
        <w:rPr>
          <w:rFonts w:cstheme="minorHAnsi"/>
          <w:b/>
          <w:lang w:val="en-GB"/>
        </w:rPr>
        <w:t xml:space="preserve"> Bilgi </w:t>
      </w:r>
      <w:proofErr w:type="spellStart"/>
      <w:r w:rsidRPr="00460A7A">
        <w:rPr>
          <w:rFonts w:cstheme="minorHAnsi"/>
          <w:b/>
          <w:lang w:val="en-GB"/>
        </w:rPr>
        <w:t>İçin</w:t>
      </w:r>
      <w:proofErr w:type="spellEnd"/>
      <w:r w:rsidRPr="00460A7A">
        <w:rPr>
          <w:rFonts w:cstheme="minorHAnsi"/>
          <w:b/>
          <w:lang w:val="en-GB"/>
        </w:rPr>
        <w:t>:</w:t>
      </w:r>
    </w:p>
    <w:p w14:paraId="61500D89" w14:textId="77777777" w:rsidR="00E82832" w:rsidRPr="00460A7A" w:rsidRDefault="00E82832" w:rsidP="00E82832">
      <w:pPr>
        <w:spacing w:after="0" w:line="240" w:lineRule="auto"/>
        <w:rPr>
          <w:rFonts w:cstheme="minorHAnsi"/>
          <w:b/>
          <w:lang w:val="en-GB"/>
        </w:rPr>
      </w:pPr>
      <w:r w:rsidRPr="00460A7A">
        <w:rPr>
          <w:rFonts w:cstheme="minorHAnsi"/>
          <w:b/>
          <w:color w:val="000000"/>
          <w:lang w:val="en-GB"/>
        </w:rPr>
        <w:t>Lorbi PR</w:t>
      </w:r>
    </w:p>
    <w:p w14:paraId="46360513" w14:textId="09DD478F" w:rsidR="002A7996" w:rsidRPr="002A7996" w:rsidRDefault="00E82832" w:rsidP="00E82832">
      <w:pPr>
        <w:spacing w:after="0" w:line="240" w:lineRule="auto"/>
        <w:rPr>
          <w:rFonts w:cstheme="minorHAnsi"/>
          <w:b/>
          <w:color w:val="000000"/>
          <w:lang w:val="en-GB"/>
        </w:rPr>
      </w:pPr>
      <w:r w:rsidRPr="00460A7A">
        <w:rPr>
          <w:rFonts w:cstheme="minorHAnsi"/>
          <w:b/>
          <w:color w:val="000000"/>
          <w:lang w:val="en-GB"/>
        </w:rPr>
        <w:t>Nurcan ARDA</w:t>
      </w:r>
      <w:r>
        <w:rPr>
          <w:rFonts w:cstheme="minorHAnsi"/>
          <w:b/>
          <w:color w:val="000000"/>
          <w:lang w:val="en-GB"/>
        </w:rPr>
        <w:t xml:space="preserve"> /</w:t>
      </w:r>
      <w:r w:rsidRPr="00460A7A">
        <w:rPr>
          <w:rFonts w:cstheme="minorHAnsi"/>
          <w:b/>
          <w:color w:val="000000"/>
          <w:lang w:val="en-GB"/>
        </w:rPr>
        <w:t xml:space="preserve">0212 249 45 46 / 0532 768 64 68 - </w:t>
      </w:r>
      <w:hyperlink r:id="rId8" w:history="1">
        <w:r w:rsidRPr="00460A7A">
          <w:rPr>
            <w:rStyle w:val="Kpr"/>
            <w:rFonts w:cstheme="minorHAnsi"/>
            <w:b/>
            <w:lang w:val="en-GB"/>
          </w:rPr>
          <w:t>nurcan.arda@lorbi.com</w:t>
        </w:r>
      </w:hyperlink>
    </w:p>
    <w:sectPr w:rsidR="002A7996" w:rsidRPr="002A7996" w:rsidSect="00CC00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993" w:header="221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E0FA" w14:textId="77777777" w:rsidR="009D4CFF" w:rsidRDefault="009D4CFF" w:rsidP="00C51AC7">
      <w:pPr>
        <w:spacing w:after="0" w:line="240" w:lineRule="auto"/>
      </w:pPr>
      <w:r>
        <w:separator/>
      </w:r>
    </w:p>
  </w:endnote>
  <w:endnote w:type="continuationSeparator" w:id="0">
    <w:p w14:paraId="09C7D1A7" w14:textId="77777777" w:rsidR="009D4CFF" w:rsidRDefault="009D4CFF" w:rsidP="00C5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6D26" w:rsidRDefault="00EE6D26" w14:paraId="4DD50D34" w14:textId="77777777">
    <w:pPr>
      <w:pStyle w:val="AltBilgi"/>
    </w:pPr>
  </w:p>
</w:ftr>
</file>

<file path=word/footer2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1AC7" w:rsidP="007F2E8C" w:rsidRDefault="00C51AC7" w14:paraId="5D1C74F7" w14:textId="77777777">
    <w:pPr>
      <w:pStyle w:val="AltBilgi"/>
      <w:ind w:left="-709" w:right="142" w:firstLine="709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editId="494C7583" wp14:anchorId="2E5D387A">
          <wp:simplePos x="0" y="0"/>
          <wp:positionH relativeFrom="column">
            <wp:posOffset>4765964</wp:posOffset>
          </wp:positionH>
          <wp:positionV relativeFrom="paragraph">
            <wp:posOffset>-567872</wp:posOffset>
          </wp:positionV>
          <wp:extent cx="2148840" cy="1286256"/>
          <wp:effectExtent l="0" t="0" r="3810" b="9525"/>
          <wp:wrapTight wrapText="bothSides">
            <wp:wrapPolygon edited="0">
              <wp:start x="0" y="0"/>
              <wp:lineTo x="0" y="21440"/>
              <wp:lineTo x="21447" y="21440"/>
              <wp:lineTo x="21447" y="0"/>
              <wp:lineTo x="0" y="0"/>
            </wp:wrapPolygon>
          </wp:wrapTight>
          <wp:docPr id="24" name="Resi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1286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6D26" w:rsidRDefault="00EE6D26" w14:paraId="5F2C6383" w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3AE2" w14:textId="77777777" w:rsidR="009D4CFF" w:rsidRDefault="009D4CFF" w:rsidP="00C51AC7">
      <w:pPr>
        <w:spacing w:after="0" w:line="240" w:lineRule="auto"/>
      </w:pPr>
      <w:r>
        <w:separator/>
      </w:r>
    </w:p>
  </w:footnote>
  <w:footnote w:type="continuationSeparator" w:id="0">
    <w:p w14:paraId="367B3FCE" w14:textId="77777777" w:rsidR="009D4CFF" w:rsidRDefault="009D4CFF" w:rsidP="00C5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6D26" w:rsidRDefault="00EE6D26" w14:paraId="2183E1DB" w14:textId="77777777">
    <w:pPr>
      <w:pStyle w:val="stBilgi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1AC7" w:rsidP="007D2CAC" w:rsidRDefault="00C51AC7" w14:paraId="1D476BB2" w14:textId="77777777">
    <w:pPr>
      <w:pStyle w:val="stBilgi"/>
      <w:ind w:left="-426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editId="589384DF" wp14:anchorId="569977BD">
          <wp:simplePos x="0" y="0"/>
          <wp:positionH relativeFrom="column">
            <wp:posOffset>-1563370</wp:posOffset>
          </wp:positionH>
          <wp:positionV relativeFrom="paragraph">
            <wp:posOffset>-1842135</wp:posOffset>
          </wp:positionV>
          <wp:extent cx="2667000" cy="1676400"/>
          <wp:effectExtent l="0" t="0" r="0" b="0"/>
          <wp:wrapTight wrapText="bothSides">
            <wp:wrapPolygon edited="0">
              <wp:start x="11726" y="9573"/>
              <wp:lineTo x="11417" y="10800"/>
              <wp:lineTo x="11263" y="13991"/>
              <wp:lineTo x="11263" y="18164"/>
              <wp:lineTo x="18514" y="18164"/>
              <wp:lineTo x="18823" y="17673"/>
              <wp:lineTo x="19749" y="14727"/>
              <wp:lineTo x="20057" y="13009"/>
              <wp:lineTo x="18360" y="11782"/>
              <wp:lineTo x="13731" y="9573"/>
              <wp:lineTo x="11726" y="9573"/>
            </wp:wrapPolygon>
          </wp:wrapTight>
          <wp:docPr id="23" name="Resi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723" b="22591"/>
                  <a:stretch/>
                </pic:blipFill>
                <pic:spPr bwMode="auto">
                  <a:xfrm>
                    <a:off x="0" y="0"/>
                    <a:ext cx="2667000" cy="167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6D26" w:rsidRDefault="00EE6D26" w14:paraId="1A17952C" w14:textId="77777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3159C"/>
    <w:multiLevelType w:val="hybridMultilevel"/>
    <w:tmpl w:val="5B74FBE8"/>
    <w:lvl w:ilvl="0" w:tplc="9990A33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80982"/>
    <w:multiLevelType w:val="hybridMultilevel"/>
    <w:tmpl w:val="C9F2C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C611E"/>
    <w:multiLevelType w:val="hybridMultilevel"/>
    <w:tmpl w:val="94505D7A"/>
    <w:lvl w:ilvl="0" w:tplc="967220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CD0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080B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961E4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54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A4301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A063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4ECEE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3ED6D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B5899"/>
    <w:multiLevelType w:val="hybridMultilevel"/>
    <w:tmpl w:val="D6EEF2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E2D11"/>
    <w:multiLevelType w:val="hybridMultilevel"/>
    <w:tmpl w:val="BD8E77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6C3"/>
    <w:rsid w:val="0002540B"/>
    <w:rsid w:val="000452B6"/>
    <w:rsid w:val="00084454"/>
    <w:rsid w:val="00087EC5"/>
    <w:rsid w:val="00092849"/>
    <w:rsid w:val="000A046A"/>
    <w:rsid w:val="000A3BDC"/>
    <w:rsid w:val="000B7096"/>
    <w:rsid w:val="000C7760"/>
    <w:rsid w:val="000D2D66"/>
    <w:rsid w:val="000D3E31"/>
    <w:rsid w:val="000E1FBE"/>
    <w:rsid w:val="000E30CC"/>
    <w:rsid w:val="000F6CB1"/>
    <w:rsid w:val="001066A3"/>
    <w:rsid w:val="001127CC"/>
    <w:rsid w:val="00115ED2"/>
    <w:rsid w:val="001325BC"/>
    <w:rsid w:val="001468F4"/>
    <w:rsid w:val="001510F6"/>
    <w:rsid w:val="00160806"/>
    <w:rsid w:val="0016124F"/>
    <w:rsid w:val="00162555"/>
    <w:rsid w:val="00162D61"/>
    <w:rsid w:val="00164467"/>
    <w:rsid w:val="001841FF"/>
    <w:rsid w:val="00193703"/>
    <w:rsid w:val="001967E0"/>
    <w:rsid w:val="001A147D"/>
    <w:rsid w:val="001B3927"/>
    <w:rsid w:val="001C00E0"/>
    <w:rsid w:val="001C7CB1"/>
    <w:rsid w:val="001D0DDC"/>
    <w:rsid w:val="001D10E4"/>
    <w:rsid w:val="001D693A"/>
    <w:rsid w:val="001E621C"/>
    <w:rsid w:val="001F20B5"/>
    <w:rsid w:val="001F49E7"/>
    <w:rsid w:val="002049DA"/>
    <w:rsid w:val="002107A5"/>
    <w:rsid w:val="00217724"/>
    <w:rsid w:val="00223C1C"/>
    <w:rsid w:val="00225369"/>
    <w:rsid w:val="00236B2E"/>
    <w:rsid w:val="00240C48"/>
    <w:rsid w:val="00244356"/>
    <w:rsid w:val="002543C1"/>
    <w:rsid w:val="00264C0A"/>
    <w:rsid w:val="00280C37"/>
    <w:rsid w:val="002813E9"/>
    <w:rsid w:val="00294220"/>
    <w:rsid w:val="002A1AC8"/>
    <w:rsid w:val="002A7996"/>
    <w:rsid w:val="002D7835"/>
    <w:rsid w:val="00333E21"/>
    <w:rsid w:val="00350440"/>
    <w:rsid w:val="003550AB"/>
    <w:rsid w:val="00361423"/>
    <w:rsid w:val="00397919"/>
    <w:rsid w:val="003B1350"/>
    <w:rsid w:val="003D19B4"/>
    <w:rsid w:val="003D7519"/>
    <w:rsid w:val="003D7DDC"/>
    <w:rsid w:val="003E3BFC"/>
    <w:rsid w:val="003E4641"/>
    <w:rsid w:val="003E657A"/>
    <w:rsid w:val="003E7A6E"/>
    <w:rsid w:val="003F45E9"/>
    <w:rsid w:val="004064AE"/>
    <w:rsid w:val="00427D0D"/>
    <w:rsid w:val="004549D2"/>
    <w:rsid w:val="004901F8"/>
    <w:rsid w:val="00490911"/>
    <w:rsid w:val="0049651A"/>
    <w:rsid w:val="004A0878"/>
    <w:rsid w:val="004B25B2"/>
    <w:rsid w:val="004B6CD3"/>
    <w:rsid w:val="004C4E92"/>
    <w:rsid w:val="004D7648"/>
    <w:rsid w:val="004E062E"/>
    <w:rsid w:val="004E3957"/>
    <w:rsid w:val="004E48FE"/>
    <w:rsid w:val="004E5930"/>
    <w:rsid w:val="004E7AFD"/>
    <w:rsid w:val="00540E6D"/>
    <w:rsid w:val="005460A5"/>
    <w:rsid w:val="00570B1D"/>
    <w:rsid w:val="0057171A"/>
    <w:rsid w:val="00593746"/>
    <w:rsid w:val="00596A28"/>
    <w:rsid w:val="005A6C34"/>
    <w:rsid w:val="005C21A9"/>
    <w:rsid w:val="005D5F3D"/>
    <w:rsid w:val="005E4516"/>
    <w:rsid w:val="006006EF"/>
    <w:rsid w:val="006133DF"/>
    <w:rsid w:val="00624B20"/>
    <w:rsid w:val="006371B6"/>
    <w:rsid w:val="00646F57"/>
    <w:rsid w:val="00663ED4"/>
    <w:rsid w:val="00665970"/>
    <w:rsid w:val="00673C0C"/>
    <w:rsid w:val="00691A6B"/>
    <w:rsid w:val="00695D65"/>
    <w:rsid w:val="006A5882"/>
    <w:rsid w:val="006B29C8"/>
    <w:rsid w:val="006C1979"/>
    <w:rsid w:val="006C5E9C"/>
    <w:rsid w:val="006D7A3D"/>
    <w:rsid w:val="006E64DB"/>
    <w:rsid w:val="007003F5"/>
    <w:rsid w:val="00700718"/>
    <w:rsid w:val="00702457"/>
    <w:rsid w:val="00717648"/>
    <w:rsid w:val="00726A5E"/>
    <w:rsid w:val="00733725"/>
    <w:rsid w:val="0075701C"/>
    <w:rsid w:val="00762362"/>
    <w:rsid w:val="00762E5A"/>
    <w:rsid w:val="00764785"/>
    <w:rsid w:val="0076720F"/>
    <w:rsid w:val="00770109"/>
    <w:rsid w:val="007735DE"/>
    <w:rsid w:val="007958E0"/>
    <w:rsid w:val="007B13DB"/>
    <w:rsid w:val="007B6F3F"/>
    <w:rsid w:val="007C3F3A"/>
    <w:rsid w:val="007D2CAC"/>
    <w:rsid w:val="007D698A"/>
    <w:rsid w:val="007F2E8C"/>
    <w:rsid w:val="008451D6"/>
    <w:rsid w:val="00870524"/>
    <w:rsid w:val="0087112D"/>
    <w:rsid w:val="00871464"/>
    <w:rsid w:val="008778F2"/>
    <w:rsid w:val="00882E9E"/>
    <w:rsid w:val="00890473"/>
    <w:rsid w:val="008976B5"/>
    <w:rsid w:val="008A0619"/>
    <w:rsid w:val="008A0CED"/>
    <w:rsid w:val="008A24FB"/>
    <w:rsid w:val="008B21CE"/>
    <w:rsid w:val="008B2E77"/>
    <w:rsid w:val="008D023C"/>
    <w:rsid w:val="008F2FC9"/>
    <w:rsid w:val="009047CF"/>
    <w:rsid w:val="00905A3F"/>
    <w:rsid w:val="009162B9"/>
    <w:rsid w:val="009212FB"/>
    <w:rsid w:val="009514D0"/>
    <w:rsid w:val="00952561"/>
    <w:rsid w:val="00955CAA"/>
    <w:rsid w:val="00964F05"/>
    <w:rsid w:val="0098382F"/>
    <w:rsid w:val="009A14DE"/>
    <w:rsid w:val="009B2C2D"/>
    <w:rsid w:val="009D4CFF"/>
    <w:rsid w:val="009E7D76"/>
    <w:rsid w:val="00A166C0"/>
    <w:rsid w:val="00A275C5"/>
    <w:rsid w:val="00A45F39"/>
    <w:rsid w:val="00A51260"/>
    <w:rsid w:val="00A654A9"/>
    <w:rsid w:val="00A85FBD"/>
    <w:rsid w:val="00A86358"/>
    <w:rsid w:val="00A905EA"/>
    <w:rsid w:val="00AC4ED6"/>
    <w:rsid w:val="00AE094C"/>
    <w:rsid w:val="00B01AE5"/>
    <w:rsid w:val="00B1466F"/>
    <w:rsid w:val="00B320B0"/>
    <w:rsid w:val="00B46075"/>
    <w:rsid w:val="00B84163"/>
    <w:rsid w:val="00B8738A"/>
    <w:rsid w:val="00BB11E5"/>
    <w:rsid w:val="00BB3DFE"/>
    <w:rsid w:val="00BC2787"/>
    <w:rsid w:val="00BC61D7"/>
    <w:rsid w:val="00C05511"/>
    <w:rsid w:val="00C10326"/>
    <w:rsid w:val="00C23597"/>
    <w:rsid w:val="00C253EC"/>
    <w:rsid w:val="00C25D0B"/>
    <w:rsid w:val="00C3694B"/>
    <w:rsid w:val="00C51AC7"/>
    <w:rsid w:val="00C5291F"/>
    <w:rsid w:val="00C6443E"/>
    <w:rsid w:val="00C710DF"/>
    <w:rsid w:val="00CB37D6"/>
    <w:rsid w:val="00CC00B2"/>
    <w:rsid w:val="00CC0E2B"/>
    <w:rsid w:val="00CE5D3E"/>
    <w:rsid w:val="00CF4D6A"/>
    <w:rsid w:val="00CF6B39"/>
    <w:rsid w:val="00CF6DB1"/>
    <w:rsid w:val="00D007AA"/>
    <w:rsid w:val="00D05ED1"/>
    <w:rsid w:val="00D13B56"/>
    <w:rsid w:val="00D14950"/>
    <w:rsid w:val="00D36F99"/>
    <w:rsid w:val="00D47177"/>
    <w:rsid w:val="00D729A9"/>
    <w:rsid w:val="00D773BB"/>
    <w:rsid w:val="00D7752F"/>
    <w:rsid w:val="00D776C3"/>
    <w:rsid w:val="00D80480"/>
    <w:rsid w:val="00D8655E"/>
    <w:rsid w:val="00D90B4B"/>
    <w:rsid w:val="00D97329"/>
    <w:rsid w:val="00DA2D79"/>
    <w:rsid w:val="00DB61AD"/>
    <w:rsid w:val="00DD5496"/>
    <w:rsid w:val="00E02D02"/>
    <w:rsid w:val="00E17091"/>
    <w:rsid w:val="00E41017"/>
    <w:rsid w:val="00E441BE"/>
    <w:rsid w:val="00E4785B"/>
    <w:rsid w:val="00E64D7B"/>
    <w:rsid w:val="00E715F0"/>
    <w:rsid w:val="00E7729B"/>
    <w:rsid w:val="00E802A1"/>
    <w:rsid w:val="00E82832"/>
    <w:rsid w:val="00E8696C"/>
    <w:rsid w:val="00EA7352"/>
    <w:rsid w:val="00EB65C0"/>
    <w:rsid w:val="00EC7BE8"/>
    <w:rsid w:val="00ED26F3"/>
    <w:rsid w:val="00EE3A82"/>
    <w:rsid w:val="00EE47D3"/>
    <w:rsid w:val="00EE6D26"/>
    <w:rsid w:val="00EF07FB"/>
    <w:rsid w:val="00F23EF4"/>
    <w:rsid w:val="00F542DA"/>
    <w:rsid w:val="00F63D88"/>
    <w:rsid w:val="00F65CA6"/>
    <w:rsid w:val="00F711DA"/>
    <w:rsid w:val="00F72664"/>
    <w:rsid w:val="00F7271C"/>
    <w:rsid w:val="00F740B5"/>
    <w:rsid w:val="00FA3660"/>
    <w:rsid w:val="00FB1337"/>
    <w:rsid w:val="00FD291E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A16D9"/>
  <w15:chartTrackingRefBased/>
  <w15:docId w15:val="{F90C60A1-A351-4C97-8CEC-41357DE7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29"/>
    <w:pPr>
      <w:spacing w:after="200" w:line="276" w:lineRule="auto"/>
    </w:pPr>
    <w:rPr>
      <w:rFonts w:ascii="Calibri" w:eastAsia="Calibri" w:hAnsi="Calibri" w:cs="Times New Roman"/>
    </w:rPr>
  </w:style>
  <w:style w:type="paragraph" w:styleId="Balk3">
    <w:name w:val="heading 3"/>
    <w:basedOn w:val="Normal"/>
    <w:link w:val="Balk3Char"/>
    <w:uiPriority w:val="9"/>
    <w:qFormat/>
    <w:rsid w:val="00BC61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1AC7"/>
  </w:style>
  <w:style w:type="paragraph" w:styleId="AltBilgi">
    <w:name w:val="footer"/>
    <w:basedOn w:val="Normal"/>
    <w:link w:val="AltBilgiChar"/>
    <w:uiPriority w:val="99"/>
    <w:unhideWhenUsed/>
    <w:rsid w:val="00C5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1AC7"/>
  </w:style>
  <w:style w:type="character" w:styleId="Gl">
    <w:name w:val="Strong"/>
    <w:basedOn w:val="VarsaylanParagrafYazTipi"/>
    <w:uiPriority w:val="22"/>
    <w:qFormat/>
    <w:rsid w:val="007D2C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CAC"/>
    <w:rPr>
      <w:rFonts w:ascii="Segoe UI" w:hAnsi="Segoe UI" w:cs="Segoe UI"/>
      <w:sz w:val="18"/>
      <w:szCs w:val="18"/>
    </w:rPr>
  </w:style>
  <w:style w:type="paragraph" w:styleId="AralkYok">
    <w:name w:val="No Spacing"/>
    <w:uiPriority w:val="99"/>
    <w:qFormat/>
    <w:rsid w:val="00D97329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link w:val="ListeParagrafChar"/>
    <w:uiPriority w:val="34"/>
    <w:qFormat/>
    <w:rsid w:val="00D97329"/>
    <w:pPr>
      <w:ind w:left="720"/>
      <w:contextualSpacing/>
    </w:pPr>
  </w:style>
  <w:style w:type="character" w:customStyle="1" w:styleId="GvdeMetniChar">
    <w:name w:val="Gövde Metni Char"/>
    <w:basedOn w:val="VarsaylanParagrafYazTipi"/>
    <w:link w:val="GvdeMetni"/>
    <w:qFormat/>
    <w:rsid w:val="0002540B"/>
    <w:rPr>
      <w:rFonts w:ascii="Times New Roman" w:eastAsia="Times New Roman" w:hAnsi="Times New Roman" w:cs="Times New Roman"/>
      <w:sz w:val="32"/>
      <w:szCs w:val="20"/>
      <w:lang w:val="en-AU"/>
    </w:rPr>
  </w:style>
  <w:style w:type="paragraph" w:styleId="GvdeMetni">
    <w:name w:val="Body Text"/>
    <w:basedOn w:val="Normal"/>
    <w:link w:val="GvdeMetniChar"/>
    <w:rsid w:val="0002540B"/>
    <w:pPr>
      <w:spacing w:after="0" w:line="240" w:lineRule="auto"/>
    </w:pPr>
    <w:rPr>
      <w:rFonts w:ascii="Times New Roman" w:eastAsia="Times New Roman" w:hAnsi="Times New Roman"/>
      <w:sz w:val="32"/>
      <w:szCs w:val="20"/>
      <w:lang w:val="en-AU"/>
    </w:rPr>
  </w:style>
  <w:style w:type="character" w:customStyle="1" w:styleId="GvdeMetniChar1">
    <w:name w:val="Gövde Metni Char1"/>
    <w:basedOn w:val="VarsaylanParagrafYazTipi"/>
    <w:uiPriority w:val="99"/>
    <w:semiHidden/>
    <w:rsid w:val="0002540B"/>
    <w:rPr>
      <w:rFonts w:ascii="Calibri" w:eastAsia="Calibri" w:hAnsi="Calibri" w:cs="Times New Roman"/>
    </w:rPr>
  </w:style>
  <w:style w:type="character" w:customStyle="1" w:styleId="ListeParagrafChar">
    <w:name w:val="Liste Paragraf Char"/>
    <w:link w:val="ListeParagraf"/>
    <w:uiPriority w:val="34"/>
    <w:qFormat/>
    <w:locked/>
    <w:rsid w:val="0002540B"/>
    <w:rPr>
      <w:rFonts w:ascii="Calibri" w:eastAsia="Calibri" w:hAnsi="Calibri" w:cs="Times New Roman"/>
    </w:rPr>
  </w:style>
  <w:style w:type="character" w:customStyle="1" w:styleId="Balk3Char">
    <w:name w:val="Başlık 3 Char"/>
    <w:basedOn w:val="VarsaylanParagrafYazTipi"/>
    <w:link w:val="Balk3"/>
    <w:uiPriority w:val="9"/>
    <w:rsid w:val="00BC61D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5D5F3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B2C2D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0E1FB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E1FB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1FBE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E1FB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1FBE"/>
    <w:rPr>
      <w:rFonts w:ascii="Calibri" w:eastAsia="Calibri" w:hAnsi="Calibri" w:cs="Times New Roman"/>
      <w:b/>
      <w:bCs/>
      <w:sz w:val="20"/>
      <w:szCs w:val="20"/>
    </w:rPr>
  </w:style>
  <w:style w:type="paragraph" w:styleId="Dzeltme">
    <w:name w:val="Revision"/>
    <w:hidden/>
    <w:uiPriority w:val="99"/>
    <w:semiHidden/>
    <w:rsid w:val="007623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can.arda@lorbi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71E97B-1ADA-044C-9D7E-107D0705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Erdal</dc:creator>
  <cp:keywords/>
  <dc:description/>
  <cp:lastModifiedBy>Onur Cevahiroğlu</cp:lastModifiedBy>
  <cp:revision>7</cp:revision>
  <cp:lastPrinted>2021-07-01T07:41:00Z</cp:lastPrinted>
  <dcterms:created xsi:type="dcterms:W3CDTF">2023-12-20T15:01:00Z</dcterms:created>
  <dcterms:modified xsi:type="dcterms:W3CDTF">2023-12-21T08:06:00Z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VeriketClassification">
    <vt:lpwstr>A5BC3CFD-4D51-461E-B5F0-D84C6FA67A36</vt:lpwstr>
  </op:property>
  <op:property fmtid="{D5CDD505-2E9C-101B-9397-08002B2CF9AE}" pid="3" name="DetectedPolicyPropertyName">
    <vt:lpwstr/>
  </op:property>
  <op:property fmtid="{D5CDD505-2E9C-101B-9397-08002B2CF9AE}" pid="4" name="DetectedKeywordsPropertyName">
    <vt:lpwstr/>
  </op:property>
  <op:property fmtid="{D5CDD505-2E9C-101B-9397-08002B2CF9AE}" pid="5" name="SensitivityPropertyName">
    <vt:lpwstr>3265DAC8-E08B-44A1-BADC-2164496259F8</vt:lpwstr>
  </op:property>
  <op:property fmtid="{D5CDD505-2E9C-101B-9397-08002B2CF9AE}" pid="6" name="SensitivityPersonalDatasPropertyName">
    <vt:lpwstr>Not File Props</vt:lpwstr>
  </op:property>
  <op:property fmtid="{D5CDD505-2E9C-101B-9397-08002B2CF9AE}" pid="7" name="SensitivityApprovedContentPropertyName">
    <vt:lpwstr>Not File Props</vt:lpwstr>
  </op:property>
  <op:property fmtid="{D5CDD505-2E9C-101B-9397-08002B2CF9AE}" pid="8" name="SensitivityCanExportContentPropertyName">
    <vt:lpwstr>Not File Props</vt:lpwstr>
  </op:property>
  <op:property fmtid="{D5CDD505-2E9C-101B-9397-08002B2CF9AE}" pid="9" name="SensitivityDataRetentionPeriodPropertyName">
    <vt:lpwstr>Not File Props</vt:lpwstr>
  </op:property>
  <op:property fmtid="{D5CDD505-2E9C-101B-9397-08002B2CF9AE}" pid="10" name="Word_AddedWatermark_PropertyName">
    <vt:lpwstr/>
  </op:property>
  <op:property fmtid="{D5CDD505-2E9C-101B-9397-08002B2CF9AE}" pid="11" name="Word_AddedHeader_PropertyName">
    <vt:lpwstr/>
  </op:property>
</op:Properties>
</file>