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101A6" w14:textId="27C0CA5B" w:rsidR="00D06551" w:rsidRPr="00D06551" w:rsidRDefault="0072532B" w:rsidP="00D06551">
      <w:pPr>
        <w:spacing w:after="0"/>
        <w:jc w:val="center"/>
        <w:rPr>
          <w:rFonts w:asciiTheme="minorHAnsi" w:eastAsia="Arial" w:hAnsiTheme="minorHAnsi" w:cstheme="minorHAnsi"/>
          <w:b/>
          <w:sz w:val="20"/>
          <w:szCs w:val="20"/>
        </w:rPr>
      </w:pPr>
      <w:r w:rsidRPr="00A849DB">
        <w:rPr>
          <w:rFonts w:asciiTheme="minorHAnsi" w:hAnsiTheme="minorHAnsi" w:cstheme="minorHAnsi"/>
          <w:b/>
          <w:u w:val="single"/>
        </w:rPr>
        <w:t xml:space="preserve">Basın Bülteni                                               </w:t>
      </w:r>
      <w:r w:rsidR="00110DC6">
        <w:rPr>
          <w:rFonts w:asciiTheme="minorHAnsi" w:hAnsiTheme="minorHAnsi" w:cstheme="minorHAnsi"/>
          <w:b/>
          <w:u w:val="single"/>
        </w:rPr>
        <w:t xml:space="preserve">         </w:t>
      </w:r>
      <w:r w:rsidR="00957D4E">
        <w:rPr>
          <w:rFonts w:asciiTheme="minorHAnsi" w:hAnsiTheme="minorHAnsi" w:cstheme="minorHAnsi"/>
          <w:b/>
          <w:u w:val="single"/>
        </w:rPr>
        <w:t xml:space="preserve">  </w:t>
      </w:r>
      <w:r w:rsidRPr="00A849DB">
        <w:rPr>
          <w:rFonts w:asciiTheme="minorHAnsi" w:hAnsiTheme="minorHAnsi" w:cstheme="minorHAnsi"/>
          <w:b/>
          <w:u w:val="single"/>
        </w:rPr>
        <w:t xml:space="preserve">                                                                                       </w:t>
      </w:r>
      <w:r w:rsidR="00694253">
        <w:rPr>
          <w:rFonts w:asciiTheme="minorHAnsi" w:hAnsiTheme="minorHAnsi" w:cstheme="minorHAnsi"/>
          <w:b/>
          <w:u w:val="single"/>
        </w:rPr>
        <w:t>28</w:t>
      </w:r>
      <w:r w:rsidR="003D727A">
        <w:rPr>
          <w:rFonts w:asciiTheme="minorHAnsi" w:hAnsiTheme="minorHAnsi" w:cstheme="minorHAnsi"/>
          <w:b/>
          <w:u w:val="single"/>
        </w:rPr>
        <w:t xml:space="preserve"> </w:t>
      </w:r>
      <w:r w:rsidR="00694253">
        <w:rPr>
          <w:rFonts w:asciiTheme="minorHAnsi" w:hAnsiTheme="minorHAnsi" w:cstheme="minorHAnsi"/>
          <w:b/>
          <w:u w:val="single"/>
        </w:rPr>
        <w:t>08</w:t>
      </w:r>
      <w:r w:rsidRPr="00DC014C">
        <w:rPr>
          <w:rFonts w:asciiTheme="minorHAnsi" w:hAnsiTheme="minorHAnsi" w:cstheme="minorHAnsi"/>
          <w:b/>
          <w:u w:val="single"/>
        </w:rPr>
        <w:t xml:space="preserve"> 202</w:t>
      </w:r>
      <w:r w:rsidR="00957D4E">
        <w:rPr>
          <w:rFonts w:asciiTheme="minorHAnsi" w:hAnsiTheme="minorHAnsi" w:cstheme="minorHAnsi"/>
          <w:b/>
          <w:u w:val="single"/>
        </w:rPr>
        <w:t>4</w:t>
      </w:r>
    </w:p>
    <w:p w14:paraId="7932DA46" w14:textId="77777777" w:rsidR="000735C4" w:rsidRPr="000735C4" w:rsidRDefault="000735C4" w:rsidP="00940026">
      <w:pPr>
        <w:jc w:val="center"/>
        <w:rPr>
          <w:rFonts w:cstheme="minorHAnsi"/>
          <w:b/>
          <w:bCs/>
          <w:sz w:val="2"/>
          <w:szCs w:val="2"/>
          <w:u w:val="single"/>
        </w:rPr>
      </w:pPr>
    </w:p>
    <w:p w14:paraId="3B708F76" w14:textId="34205D17" w:rsidR="00940026" w:rsidRPr="009F2AFD" w:rsidRDefault="00940026" w:rsidP="00940026">
      <w:pPr>
        <w:jc w:val="center"/>
        <w:rPr>
          <w:rFonts w:cstheme="minorHAnsi"/>
          <w:b/>
          <w:bCs/>
          <w:sz w:val="28"/>
          <w:szCs w:val="28"/>
          <w:u w:val="single"/>
        </w:rPr>
      </w:pPr>
      <w:r w:rsidRPr="009F2AFD">
        <w:rPr>
          <w:rFonts w:cstheme="minorHAnsi"/>
          <w:b/>
          <w:bCs/>
          <w:sz w:val="28"/>
          <w:szCs w:val="28"/>
          <w:u w:val="single"/>
        </w:rPr>
        <w:t xml:space="preserve">Teknopark İstanbul’a </w:t>
      </w:r>
      <w:r w:rsidR="00694253">
        <w:rPr>
          <w:rFonts w:cstheme="minorHAnsi"/>
          <w:b/>
          <w:bCs/>
          <w:sz w:val="28"/>
          <w:szCs w:val="28"/>
          <w:u w:val="single"/>
        </w:rPr>
        <w:t>B</w:t>
      </w:r>
      <w:r w:rsidRPr="009F2AFD">
        <w:rPr>
          <w:rFonts w:cstheme="minorHAnsi"/>
          <w:b/>
          <w:bCs/>
          <w:sz w:val="28"/>
          <w:szCs w:val="28"/>
          <w:u w:val="single"/>
        </w:rPr>
        <w:t xml:space="preserve">üyük </w:t>
      </w:r>
      <w:r w:rsidR="00694253">
        <w:rPr>
          <w:rFonts w:cstheme="minorHAnsi"/>
          <w:b/>
          <w:bCs/>
          <w:sz w:val="28"/>
          <w:szCs w:val="28"/>
          <w:u w:val="single"/>
        </w:rPr>
        <w:t>G</w:t>
      </w:r>
      <w:r w:rsidRPr="009F2AFD">
        <w:rPr>
          <w:rFonts w:cstheme="minorHAnsi"/>
          <w:b/>
          <w:bCs/>
          <w:sz w:val="28"/>
          <w:szCs w:val="28"/>
          <w:u w:val="single"/>
        </w:rPr>
        <w:t>urur</w:t>
      </w:r>
    </w:p>
    <w:p w14:paraId="50C59FF6" w14:textId="77777777" w:rsidR="00940026" w:rsidRPr="000735C4" w:rsidRDefault="00940026" w:rsidP="000735C4">
      <w:pPr>
        <w:jc w:val="center"/>
        <w:rPr>
          <w:rFonts w:cstheme="minorHAnsi"/>
          <w:b/>
          <w:bCs/>
          <w:color w:val="FF0000"/>
          <w:sz w:val="4"/>
          <w:szCs w:val="4"/>
        </w:rPr>
      </w:pPr>
    </w:p>
    <w:p w14:paraId="2459FA1E" w14:textId="62CC4024" w:rsidR="00940026" w:rsidRPr="000735C4" w:rsidRDefault="00940026" w:rsidP="000735C4">
      <w:pPr>
        <w:jc w:val="center"/>
        <w:rPr>
          <w:rFonts w:asciiTheme="minorHAnsi" w:hAnsiTheme="minorHAnsi" w:cstheme="minorHAnsi"/>
          <w:color w:val="FF0000"/>
          <w:sz w:val="24"/>
          <w:szCs w:val="24"/>
        </w:rPr>
      </w:pPr>
      <w:r w:rsidRPr="000735C4">
        <w:rPr>
          <w:rFonts w:cstheme="minorHAnsi"/>
          <w:b/>
          <w:bCs/>
          <w:color w:val="FF0000"/>
          <w:sz w:val="32"/>
          <w:szCs w:val="32"/>
        </w:rPr>
        <w:t xml:space="preserve">Teknopark İstanbul firması </w:t>
      </w:r>
      <w:proofErr w:type="spellStart"/>
      <w:r w:rsidRPr="000735C4">
        <w:rPr>
          <w:rFonts w:cstheme="minorHAnsi"/>
          <w:b/>
          <w:bCs/>
          <w:color w:val="FF0000"/>
          <w:sz w:val="32"/>
          <w:szCs w:val="32"/>
        </w:rPr>
        <w:t>Yongatek</w:t>
      </w:r>
      <w:proofErr w:type="spellEnd"/>
      <w:r w:rsidRPr="000735C4">
        <w:rPr>
          <w:rFonts w:cstheme="minorHAnsi"/>
          <w:b/>
          <w:bCs/>
          <w:color w:val="FF0000"/>
          <w:sz w:val="32"/>
          <w:szCs w:val="32"/>
        </w:rPr>
        <w:t xml:space="preserve"> 27.ASPA</w:t>
      </w:r>
      <w:r w:rsidRPr="000735C4">
        <w:rPr>
          <w:rFonts w:cstheme="minorHAnsi"/>
          <w:color w:val="FF0000"/>
          <w:sz w:val="24"/>
          <w:szCs w:val="24"/>
        </w:rPr>
        <w:t xml:space="preserve"> </w:t>
      </w:r>
      <w:r w:rsidRPr="000735C4">
        <w:rPr>
          <w:rFonts w:cstheme="minorHAnsi"/>
          <w:b/>
          <w:bCs/>
          <w:color w:val="FF0000"/>
          <w:sz w:val="32"/>
          <w:szCs w:val="32"/>
        </w:rPr>
        <w:t>Mükemmellik Ödülü’nü kazandı</w:t>
      </w:r>
    </w:p>
    <w:p w14:paraId="2ADD20D9" w14:textId="5798413B" w:rsidR="00940026" w:rsidRPr="00523B90" w:rsidRDefault="00940026" w:rsidP="00940026">
      <w:pPr>
        <w:jc w:val="both"/>
        <w:rPr>
          <w:rFonts w:cstheme="minorHAnsi"/>
          <w:b/>
          <w:bCs/>
          <w:sz w:val="24"/>
          <w:szCs w:val="24"/>
        </w:rPr>
      </w:pPr>
      <w:r w:rsidRPr="00523B90">
        <w:rPr>
          <w:rFonts w:asciiTheme="minorHAnsi" w:hAnsiTheme="minorHAnsi" w:cstheme="minorHAnsi"/>
          <w:b/>
          <w:bCs/>
          <w:sz w:val="24"/>
          <w:szCs w:val="24"/>
        </w:rPr>
        <w:t>Teknopark İstanbul</w:t>
      </w:r>
      <w:r w:rsidRPr="00523B90">
        <w:rPr>
          <w:rFonts w:cstheme="minorHAnsi"/>
          <w:b/>
          <w:bCs/>
          <w:sz w:val="24"/>
          <w:szCs w:val="24"/>
        </w:rPr>
        <w:t xml:space="preserve">’un üyesi olduğu </w:t>
      </w:r>
      <w:r w:rsidRPr="00523B90">
        <w:rPr>
          <w:rFonts w:asciiTheme="minorHAnsi" w:hAnsiTheme="minorHAnsi" w:cstheme="minorHAnsi"/>
          <w:b/>
          <w:bCs/>
          <w:sz w:val="24"/>
          <w:szCs w:val="24"/>
        </w:rPr>
        <w:t>ASPA (Asya Bilim Parkı Birliği)</w:t>
      </w:r>
      <w:r w:rsidRPr="00523B90">
        <w:rPr>
          <w:rFonts w:cstheme="minorHAnsi"/>
          <w:b/>
          <w:bCs/>
          <w:sz w:val="24"/>
          <w:szCs w:val="24"/>
        </w:rPr>
        <w:t xml:space="preserve"> Konferansı, </w:t>
      </w:r>
      <w:r w:rsidRPr="00523B90">
        <w:rPr>
          <w:rFonts w:asciiTheme="minorHAnsi" w:hAnsiTheme="minorHAnsi" w:cstheme="minorHAnsi"/>
          <w:b/>
          <w:bCs/>
          <w:sz w:val="24"/>
          <w:szCs w:val="24"/>
        </w:rPr>
        <w:t xml:space="preserve">19-21 Ağustos 2024 tarihleri ​​arasında Moğolistan'ın Ulan Batur kentinde </w:t>
      </w:r>
      <w:r>
        <w:rPr>
          <w:rFonts w:asciiTheme="minorHAnsi" w:hAnsiTheme="minorHAnsi" w:cstheme="minorHAnsi"/>
          <w:b/>
          <w:bCs/>
          <w:sz w:val="24"/>
          <w:szCs w:val="24"/>
        </w:rPr>
        <w:t>‘</w:t>
      </w:r>
      <w:r w:rsidRPr="00523B90">
        <w:rPr>
          <w:rFonts w:asciiTheme="minorHAnsi" w:hAnsiTheme="minorHAnsi" w:cstheme="minorHAnsi"/>
          <w:b/>
          <w:bCs/>
          <w:sz w:val="24"/>
          <w:szCs w:val="24"/>
        </w:rPr>
        <w:t>Bölgesel Kalkınmada Bilim ve Teknoloji Parklarının Rolü ve Etkisi</w:t>
      </w:r>
      <w:r>
        <w:rPr>
          <w:rFonts w:asciiTheme="minorHAnsi" w:hAnsiTheme="minorHAnsi" w:cstheme="minorHAnsi"/>
          <w:b/>
          <w:bCs/>
          <w:sz w:val="24"/>
          <w:szCs w:val="24"/>
        </w:rPr>
        <w:t>’</w:t>
      </w:r>
      <w:r w:rsidRPr="00523B90">
        <w:rPr>
          <w:rFonts w:asciiTheme="minorHAnsi" w:hAnsiTheme="minorHAnsi" w:cstheme="minorHAnsi"/>
          <w:b/>
          <w:bCs/>
          <w:sz w:val="24"/>
          <w:szCs w:val="24"/>
        </w:rPr>
        <w:t xml:space="preserve"> temasıyla gerçekleştiri</w:t>
      </w:r>
      <w:r w:rsidRPr="00523B90">
        <w:rPr>
          <w:rFonts w:cstheme="minorHAnsi"/>
          <w:b/>
          <w:bCs/>
          <w:sz w:val="24"/>
          <w:szCs w:val="24"/>
        </w:rPr>
        <w:t xml:space="preserve">ldi. </w:t>
      </w:r>
      <w:r w:rsidRPr="00523B90">
        <w:rPr>
          <w:rFonts w:asciiTheme="minorHAnsi" w:hAnsiTheme="minorHAnsi" w:cstheme="minorHAnsi"/>
          <w:b/>
          <w:bCs/>
          <w:sz w:val="24"/>
          <w:szCs w:val="24"/>
        </w:rPr>
        <w:t xml:space="preserve">Teknopark İstanbul </w:t>
      </w:r>
      <w:r w:rsidRPr="00523B90">
        <w:rPr>
          <w:rFonts w:cstheme="minorHAnsi"/>
          <w:b/>
          <w:bCs/>
          <w:sz w:val="24"/>
          <w:szCs w:val="24"/>
        </w:rPr>
        <w:t xml:space="preserve">bünyesinde başarılı çalışmalar yürüten </w:t>
      </w:r>
      <w:proofErr w:type="spellStart"/>
      <w:r w:rsidRPr="00523B90">
        <w:rPr>
          <w:rFonts w:asciiTheme="minorHAnsi" w:hAnsiTheme="minorHAnsi" w:cstheme="minorHAnsi"/>
          <w:b/>
          <w:bCs/>
          <w:sz w:val="24"/>
          <w:szCs w:val="24"/>
        </w:rPr>
        <w:t>Yongatek</w:t>
      </w:r>
      <w:proofErr w:type="spellEnd"/>
      <w:r w:rsidRPr="00523B90">
        <w:rPr>
          <w:rFonts w:cstheme="minorHAnsi"/>
          <w:b/>
          <w:bCs/>
          <w:sz w:val="24"/>
          <w:szCs w:val="24"/>
        </w:rPr>
        <w:t xml:space="preserve"> </w:t>
      </w:r>
      <w:proofErr w:type="spellStart"/>
      <w:r w:rsidRPr="00523B90">
        <w:rPr>
          <w:rFonts w:asciiTheme="minorHAnsi" w:hAnsiTheme="minorHAnsi" w:cstheme="minorHAnsi"/>
          <w:b/>
          <w:bCs/>
          <w:sz w:val="24"/>
          <w:szCs w:val="24"/>
        </w:rPr>
        <w:t>Microelectronics</w:t>
      </w:r>
      <w:proofErr w:type="spellEnd"/>
      <w:r w:rsidRPr="00523B90">
        <w:rPr>
          <w:rFonts w:cstheme="minorHAnsi"/>
          <w:b/>
          <w:bCs/>
          <w:sz w:val="24"/>
          <w:szCs w:val="24"/>
        </w:rPr>
        <w:t xml:space="preserve">, ASPA Ödülleri’nde </w:t>
      </w:r>
      <w:r w:rsidRPr="00523B90">
        <w:rPr>
          <w:rFonts w:asciiTheme="minorHAnsi" w:hAnsiTheme="minorHAnsi" w:cstheme="minorHAnsi"/>
          <w:b/>
          <w:bCs/>
          <w:sz w:val="24"/>
          <w:szCs w:val="24"/>
        </w:rPr>
        <w:t xml:space="preserve">“Büyüyen </w:t>
      </w:r>
      <w:r w:rsidRPr="00523B90">
        <w:rPr>
          <w:rFonts w:cstheme="minorHAnsi"/>
          <w:b/>
          <w:bCs/>
          <w:sz w:val="24"/>
          <w:szCs w:val="24"/>
        </w:rPr>
        <w:t>Ş</w:t>
      </w:r>
      <w:r w:rsidRPr="00523B90">
        <w:rPr>
          <w:rFonts w:asciiTheme="minorHAnsi" w:hAnsiTheme="minorHAnsi" w:cstheme="minorHAnsi"/>
          <w:b/>
          <w:bCs/>
          <w:sz w:val="24"/>
          <w:szCs w:val="24"/>
        </w:rPr>
        <w:t>irketler” kategorisinde Mükemmellik Ödülü</w:t>
      </w:r>
      <w:r>
        <w:rPr>
          <w:rFonts w:asciiTheme="minorHAnsi" w:hAnsiTheme="minorHAnsi" w:cstheme="minorHAnsi"/>
          <w:b/>
          <w:bCs/>
          <w:sz w:val="24"/>
          <w:szCs w:val="24"/>
        </w:rPr>
        <w:t>’</w:t>
      </w:r>
      <w:r w:rsidRPr="00523B90">
        <w:rPr>
          <w:rFonts w:asciiTheme="minorHAnsi" w:hAnsiTheme="minorHAnsi" w:cstheme="minorHAnsi"/>
          <w:b/>
          <w:bCs/>
          <w:sz w:val="24"/>
          <w:szCs w:val="24"/>
        </w:rPr>
        <w:t>nü</w:t>
      </w:r>
      <w:r w:rsidRPr="00523B90">
        <w:rPr>
          <w:rFonts w:cstheme="minorHAnsi"/>
          <w:b/>
          <w:bCs/>
          <w:sz w:val="24"/>
          <w:szCs w:val="24"/>
        </w:rPr>
        <w:t>n sahibi oldu.</w:t>
      </w:r>
    </w:p>
    <w:p w14:paraId="0041F768" w14:textId="03B1D506" w:rsidR="00940026" w:rsidRDefault="00940026" w:rsidP="00940026">
      <w:pPr>
        <w:jc w:val="both"/>
        <w:rPr>
          <w:rFonts w:cstheme="minorHAnsi"/>
          <w:sz w:val="24"/>
          <w:szCs w:val="24"/>
        </w:rPr>
      </w:pPr>
      <w:r>
        <w:rPr>
          <w:rFonts w:cstheme="minorHAnsi"/>
          <w:sz w:val="24"/>
          <w:szCs w:val="24"/>
        </w:rPr>
        <w:t xml:space="preserve">Türkiye’nin </w:t>
      </w:r>
      <w:r w:rsidR="00CE0AC3">
        <w:rPr>
          <w:rFonts w:cstheme="minorHAnsi"/>
          <w:sz w:val="24"/>
          <w:szCs w:val="24"/>
        </w:rPr>
        <w:t>D</w:t>
      </w:r>
      <w:r>
        <w:rPr>
          <w:rFonts w:cstheme="minorHAnsi"/>
          <w:sz w:val="24"/>
          <w:szCs w:val="24"/>
        </w:rPr>
        <w:t xml:space="preserve">erin </w:t>
      </w:r>
      <w:r w:rsidR="00CE0AC3">
        <w:rPr>
          <w:rFonts w:cstheme="minorHAnsi"/>
          <w:sz w:val="24"/>
          <w:szCs w:val="24"/>
        </w:rPr>
        <w:t>T</w:t>
      </w:r>
      <w:r>
        <w:rPr>
          <w:rFonts w:cstheme="minorHAnsi"/>
          <w:sz w:val="24"/>
          <w:szCs w:val="24"/>
        </w:rPr>
        <w:t xml:space="preserve">eknoloji </w:t>
      </w:r>
      <w:r w:rsidR="00CE0AC3">
        <w:rPr>
          <w:rFonts w:cstheme="minorHAnsi"/>
          <w:sz w:val="24"/>
          <w:szCs w:val="24"/>
        </w:rPr>
        <w:t>M</w:t>
      </w:r>
      <w:r>
        <w:rPr>
          <w:rFonts w:cstheme="minorHAnsi"/>
          <w:sz w:val="24"/>
          <w:szCs w:val="24"/>
        </w:rPr>
        <w:t xml:space="preserve">erkezi Teknopark İstanbul çatısı altında </w:t>
      </w:r>
      <w:r w:rsidRPr="00D92CF5">
        <w:rPr>
          <w:rFonts w:asciiTheme="minorHAnsi" w:hAnsiTheme="minorHAnsi" w:cstheme="minorHAnsi"/>
          <w:sz w:val="24"/>
          <w:szCs w:val="24"/>
        </w:rPr>
        <w:t>mikroelektronik alanında mikrodenetleyici ÇENTİK, video işleme çipi KIRMIK ve donanım olarak programlanabilir çip SAKA gibi</w:t>
      </w:r>
      <w:r>
        <w:rPr>
          <w:rFonts w:cstheme="minorHAnsi"/>
          <w:sz w:val="24"/>
          <w:szCs w:val="24"/>
        </w:rPr>
        <w:t xml:space="preserve"> farklı projeler yürüten </w:t>
      </w:r>
      <w:proofErr w:type="spellStart"/>
      <w:r w:rsidRPr="00D92CF5">
        <w:rPr>
          <w:rFonts w:asciiTheme="minorHAnsi" w:hAnsiTheme="minorHAnsi" w:cstheme="minorHAnsi"/>
          <w:sz w:val="24"/>
          <w:szCs w:val="24"/>
        </w:rPr>
        <w:t>Yongatek</w:t>
      </w:r>
      <w:proofErr w:type="spellEnd"/>
      <w:r w:rsidRPr="00D92CF5">
        <w:rPr>
          <w:rFonts w:asciiTheme="minorHAnsi" w:hAnsiTheme="minorHAnsi" w:cstheme="minorHAnsi"/>
          <w:sz w:val="24"/>
          <w:szCs w:val="24"/>
        </w:rPr>
        <w:t xml:space="preserve"> </w:t>
      </w:r>
      <w:proofErr w:type="spellStart"/>
      <w:r w:rsidRPr="00D92CF5">
        <w:rPr>
          <w:rFonts w:asciiTheme="minorHAnsi" w:hAnsiTheme="minorHAnsi" w:cstheme="minorHAnsi"/>
          <w:sz w:val="24"/>
          <w:szCs w:val="24"/>
        </w:rPr>
        <w:t>Microelectronics</w:t>
      </w:r>
      <w:proofErr w:type="spellEnd"/>
      <w:r>
        <w:rPr>
          <w:rFonts w:cstheme="minorHAnsi"/>
          <w:sz w:val="24"/>
          <w:szCs w:val="24"/>
        </w:rPr>
        <w:t xml:space="preserve">, Moğolistan’da düzenlenen 27. </w:t>
      </w:r>
      <w:r w:rsidRPr="00D92CF5">
        <w:rPr>
          <w:rFonts w:asciiTheme="minorHAnsi" w:hAnsiTheme="minorHAnsi" w:cstheme="minorHAnsi"/>
          <w:sz w:val="24"/>
          <w:szCs w:val="24"/>
        </w:rPr>
        <w:t>ASPA</w:t>
      </w:r>
      <w:r>
        <w:rPr>
          <w:rFonts w:cstheme="minorHAnsi"/>
          <w:sz w:val="24"/>
          <w:szCs w:val="24"/>
        </w:rPr>
        <w:t xml:space="preserve"> Konferansı’ndan ödülle döndü. </w:t>
      </w:r>
      <w:r w:rsidRPr="00D92CF5">
        <w:rPr>
          <w:rFonts w:asciiTheme="minorHAnsi" w:hAnsiTheme="minorHAnsi" w:cstheme="minorHAnsi"/>
          <w:sz w:val="24"/>
          <w:szCs w:val="24"/>
        </w:rPr>
        <w:t>2014 yılında Türkiye'nin çip tasarım ve üretim merkezi olma misyonuyla kurul</w:t>
      </w:r>
      <w:r>
        <w:rPr>
          <w:rFonts w:cstheme="minorHAnsi"/>
          <w:sz w:val="24"/>
          <w:szCs w:val="24"/>
        </w:rPr>
        <w:t xml:space="preserve">an şirket, Teknopark İstanbul tarafından aday gösterildiği </w:t>
      </w:r>
      <w:r w:rsidRPr="00D92CF5">
        <w:rPr>
          <w:rFonts w:asciiTheme="minorHAnsi" w:hAnsiTheme="minorHAnsi" w:cstheme="minorHAnsi"/>
          <w:sz w:val="24"/>
          <w:szCs w:val="24"/>
        </w:rPr>
        <w:t xml:space="preserve">“Büyüyen </w:t>
      </w:r>
      <w:r>
        <w:rPr>
          <w:rFonts w:cstheme="minorHAnsi"/>
          <w:sz w:val="24"/>
          <w:szCs w:val="24"/>
        </w:rPr>
        <w:t>Ş</w:t>
      </w:r>
      <w:r w:rsidRPr="00D92CF5">
        <w:rPr>
          <w:rFonts w:asciiTheme="minorHAnsi" w:hAnsiTheme="minorHAnsi" w:cstheme="minorHAnsi"/>
          <w:sz w:val="24"/>
          <w:szCs w:val="24"/>
        </w:rPr>
        <w:t>irketler” kategorisinde Mükemmellik Ödülü</w:t>
      </w:r>
      <w:r>
        <w:rPr>
          <w:rFonts w:cstheme="minorHAnsi"/>
          <w:sz w:val="24"/>
          <w:szCs w:val="24"/>
        </w:rPr>
        <w:t>’</w:t>
      </w:r>
      <w:r w:rsidRPr="00D92CF5">
        <w:rPr>
          <w:rFonts w:asciiTheme="minorHAnsi" w:hAnsiTheme="minorHAnsi" w:cstheme="minorHAnsi"/>
          <w:sz w:val="24"/>
          <w:szCs w:val="24"/>
        </w:rPr>
        <w:t>nü</w:t>
      </w:r>
      <w:r>
        <w:rPr>
          <w:rFonts w:cstheme="minorHAnsi"/>
          <w:sz w:val="24"/>
          <w:szCs w:val="24"/>
        </w:rPr>
        <w:t xml:space="preserve"> kazandı.</w:t>
      </w:r>
    </w:p>
    <w:p w14:paraId="7DBD0AB3" w14:textId="77777777" w:rsidR="00940026" w:rsidRDefault="00940026" w:rsidP="00940026">
      <w:pPr>
        <w:jc w:val="both"/>
        <w:rPr>
          <w:rFonts w:cstheme="minorHAnsi"/>
          <w:sz w:val="24"/>
          <w:szCs w:val="24"/>
        </w:rPr>
      </w:pPr>
      <w:r>
        <w:rPr>
          <w:rFonts w:cstheme="minorHAnsi"/>
          <w:sz w:val="24"/>
          <w:szCs w:val="24"/>
        </w:rPr>
        <w:t xml:space="preserve">Özellikle uluslararası arenada firmaların elde ettikleri başarıların diğer firmalar için ön açıcı ve ilham verici olduğunun altını çizen </w:t>
      </w:r>
      <w:r w:rsidRPr="000735C4">
        <w:rPr>
          <w:rFonts w:cstheme="minorHAnsi"/>
          <w:b/>
          <w:bCs/>
          <w:sz w:val="24"/>
          <w:szCs w:val="24"/>
        </w:rPr>
        <w:t>Teknopark İstanbul Genel Müdürü M. Fatih Özsoy</w:t>
      </w:r>
      <w:r w:rsidRPr="000B412B">
        <w:rPr>
          <w:rFonts w:cstheme="minorHAnsi"/>
          <w:sz w:val="24"/>
          <w:szCs w:val="24"/>
        </w:rPr>
        <w:t>, “</w:t>
      </w:r>
      <w:r w:rsidRPr="000B412B">
        <w:rPr>
          <w:rFonts w:asciiTheme="minorHAnsi" w:hAnsiTheme="minorHAnsi" w:cstheme="minorHAnsi"/>
          <w:sz w:val="24"/>
          <w:szCs w:val="24"/>
        </w:rPr>
        <w:t>Asya Bilim Parkı Birliği</w:t>
      </w:r>
      <w:r>
        <w:rPr>
          <w:rFonts w:cstheme="minorHAnsi"/>
          <w:sz w:val="24"/>
          <w:szCs w:val="24"/>
        </w:rPr>
        <w:t xml:space="preserve">, girişimcilik ekosisteminin önemli organizasyonlarından biri ve bu birliğin üyesi olarak firmalarımızın çalışmalarının uluslararası düzeyde tanınması için çaba gösteriyoruz. </w:t>
      </w:r>
      <w:r w:rsidRPr="00157DBE">
        <w:rPr>
          <w:rFonts w:cstheme="minorHAnsi"/>
          <w:sz w:val="24"/>
          <w:szCs w:val="24"/>
        </w:rPr>
        <w:t>Türkiye'nin en büyük</w:t>
      </w:r>
      <w:r>
        <w:rPr>
          <w:rFonts w:cstheme="minorHAnsi"/>
          <w:sz w:val="24"/>
          <w:szCs w:val="24"/>
        </w:rPr>
        <w:t xml:space="preserve"> </w:t>
      </w:r>
      <w:r w:rsidRPr="00157DBE">
        <w:rPr>
          <w:rFonts w:cstheme="minorHAnsi"/>
          <w:sz w:val="24"/>
          <w:szCs w:val="24"/>
        </w:rPr>
        <w:t>alanına sahip derin teknoloji odaklı teknoparkı</w:t>
      </w:r>
      <w:r>
        <w:rPr>
          <w:rFonts w:cstheme="minorHAnsi"/>
          <w:sz w:val="24"/>
          <w:szCs w:val="24"/>
        </w:rPr>
        <w:t xml:space="preserve"> olan Teknopark İstanbul’da </w:t>
      </w:r>
      <w:r w:rsidRPr="00CE0AC3">
        <w:rPr>
          <w:rFonts w:cstheme="minorHAnsi"/>
          <w:sz w:val="24"/>
          <w:szCs w:val="24"/>
        </w:rPr>
        <w:t>549</w:t>
      </w:r>
      <w:r>
        <w:rPr>
          <w:rFonts w:cstheme="minorHAnsi"/>
          <w:sz w:val="24"/>
          <w:szCs w:val="24"/>
        </w:rPr>
        <w:t xml:space="preserve"> firmamız özellikli projeler geliştiriyor. Bu projelerin pek çoğunda da “güç birliği” yaklaşımı doğrultusunda ortak çalışmalar gerçekleştiriliyor. Teknopark İstanbul’da bu anlayışla hayata geçen stratejik iş birliklerinin sonuçları gurur veriyor. Ülkemizin hem rekabet gücünü artıran hem de stratejik teknolojilerde yerlilik oranını yükselten bu yaklaşımın öncü şirketlerinden biri de </w:t>
      </w:r>
      <w:proofErr w:type="spellStart"/>
      <w:r w:rsidRPr="00D92CF5">
        <w:rPr>
          <w:rFonts w:asciiTheme="minorHAnsi" w:hAnsiTheme="minorHAnsi" w:cstheme="minorHAnsi"/>
          <w:sz w:val="24"/>
          <w:szCs w:val="24"/>
        </w:rPr>
        <w:t>Yongatek</w:t>
      </w:r>
      <w:proofErr w:type="spellEnd"/>
      <w:r>
        <w:rPr>
          <w:rFonts w:cstheme="minorHAnsi"/>
          <w:sz w:val="24"/>
          <w:szCs w:val="24"/>
        </w:rPr>
        <w:t xml:space="preserve">. Kendilerini </w:t>
      </w:r>
      <w:proofErr w:type="spellStart"/>
      <w:r>
        <w:rPr>
          <w:rFonts w:cstheme="minorHAnsi"/>
          <w:sz w:val="24"/>
          <w:szCs w:val="24"/>
        </w:rPr>
        <w:t>ASPA’da</w:t>
      </w:r>
      <w:proofErr w:type="spellEnd"/>
      <w:r>
        <w:rPr>
          <w:rFonts w:cstheme="minorHAnsi"/>
          <w:sz w:val="24"/>
          <w:szCs w:val="24"/>
        </w:rPr>
        <w:t xml:space="preserve"> göstermiş oldukları başarıdan dolayı kutluyorum.” dedi. </w:t>
      </w:r>
    </w:p>
    <w:p w14:paraId="58505E87" w14:textId="77777777" w:rsidR="00940026" w:rsidRDefault="00940026" w:rsidP="00940026">
      <w:pPr>
        <w:jc w:val="both"/>
        <w:rPr>
          <w:rFonts w:cstheme="minorHAnsi"/>
          <w:sz w:val="24"/>
          <w:szCs w:val="24"/>
        </w:rPr>
      </w:pPr>
      <w:r>
        <w:rPr>
          <w:rFonts w:cstheme="minorHAnsi"/>
          <w:sz w:val="24"/>
          <w:szCs w:val="24"/>
        </w:rPr>
        <w:t>Genel Müdür Özsoy, Teknopark İstanbul olarak “güç birliği” yaklaşımıyla daha çok projenin hayata geçmesi için zemin hazırladıklarını, firmaları bu doğrultuda desteklemeye devam edeceklerini vurguladı.</w:t>
      </w:r>
    </w:p>
    <w:p w14:paraId="43CD421A" w14:textId="53FBB2FD" w:rsidR="00940026" w:rsidRPr="00940026" w:rsidRDefault="00940026" w:rsidP="00940026">
      <w:pPr>
        <w:jc w:val="both"/>
        <w:rPr>
          <w:rFonts w:asciiTheme="minorHAnsi" w:hAnsiTheme="minorHAnsi" w:cstheme="minorHAnsi"/>
          <w:b/>
          <w:bCs/>
          <w:sz w:val="24"/>
          <w:szCs w:val="24"/>
        </w:rPr>
      </w:pPr>
      <w:r w:rsidRPr="00940026">
        <w:rPr>
          <w:rFonts w:asciiTheme="minorHAnsi" w:hAnsiTheme="minorHAnsi" w:cstheme="minorHAnsi"/>
          <w:b/>
          <w:bCs/>
          <w:sz w:val="24"/>
          <w:szCs w:val="24"/>
        </w:rPr>
        <w:t>Girişimciler için uluslararası arenada prestij</w:t>
      </w:r>
    </w:p>
    <w:p w14:paraId="1E473FAE" w14:textId="1E6FEC03" w:rsidR="00940026" w:rsidRDefault="00940026" w:rsidP="00940026">
      <w:pPr>
        <w:jc w:val="both"/>
        <w:rPr>
          <w:rFonts w:cstheme="minorHAnsi"/>
          <w:sz w:val="24"/>
          <w:szCs w:val="24"/>
        </w:rPr>
      </w:pPr>
      <w:r w:rsidRPr="00D92CF5">
        <w:rPr>
          <w:rFonts w:asciiTheme="minorHAnsi" w:hAnsiTheme="minorHAnsi" w:cstheme="minorHAnsi"/>
          <w:sz w:val="24"/>
          <w:szCs w:val="24"/>
        </w:rPr>
        <w:t xml:space="preserve">ASPA Ödülleri, büyük yönetim becerilerine ve mükemmel teknolojik yeniliklere sahip gelecek vaat eden işletmeleri ödüllendirmek için düzenlenen </w:t>
      </w:r>
      <w:r>
        <w:rPr>
          <w:rFonts w:cstheme="minorHAnsi"/>
          <w:sz w:val="24"/>
          <w:szCs w:val="24"/>
        </w:rPr>
        <w:t xml:space="preserve">uluslararası </w:t>
      </w:r>
      <w:r w:rsidRPr="00D92CF5">
        <w:rPr>
          <w:rFonts w:asciiTheme="minorHAnsi" w:hAnsiTheme="minorHAnsi" w:cstheme="minorHAnsi"/>
          <w:sz w:val="24"/>
          <w:szCs w:val="24"/>
        </w:rPr>
        <w:t>bir etkinlik</w:t>
      </w:r>
      <w:r>
        <w:rPr>
          <w:rFonts w:cstheme="minorHAnsi"/>
          <w:sz w:val="24"/>
          <w:szCs w:val="24"/>
        </w:rPr>
        <w:t xml:space="preserve"> olarak öne çıkıyor. Her yıl düzenlenen konferanslarda KOBİ’lere </w:t>
      </w:r>
      <w:r w:rsidRPr="00D92CF5">
        <w:rPr>
          <w:rFonts w:asciiTheme="minorHAnsi" w:hAnsiTheme="minorHAnsi" w:cstheme="minorHAnsi"/>
          <w:sz w:val="24"/>
          <w:szCs w:val="24"/>
        </w:rPr>
        <w:t>ilham verme</w:t>
      </w:r>
      <w:r>
        <w:rPr>
          <w:rFonts w:cstheme="minorHAnsi"/>
          <w:sz w:val="24"/>
          <w:szCs w:val="24"/>
        </w:rPr>
        <w:t xml:space="preserve">nin yanında </w:t>
      </w:r>
      <w:r w:rsidRPr="00D92CF5">
        <w:rPr>
          <w:rFonts w:asciiTheme="minorHAnsi" w:hAnsiTheme="minorHAnsi" w:cstheme="minorHAnsi"/>
          <w:sz w:val="24"/>
          <w:szCs w:val="24"/>
        </w:rPr>
        <w:t>yararlı fikirler</w:t>
      </w:r>
      <w:r>
        <w:rPr>
          <w:rFonts w:cstheme="minorHAnsi"/>
          <w:sz w:val="24"/>
          <w:szCs w:val="24"/>
        </w:rPr>
        <w:t>in</w:t>
      </w:r>
      <w:r w:rsidRPr="00D92CF5">
        <w:rPr>
          <w:rFonts w:asciiTheme="minorHAnsi" w:hAnsiTheme="minorHAnsi" w:cstheme="minorHAnsi"/>
          <w:sz w:val="24"/>
          <w:szCs w:val="24"/>
        </w:rPr>
        <w:t xml:space="preserve"> ve bilgi birikimleri</w:t>
      </w:r>
      <w:r>
        <w:rPr>
          <w:rFonts w:cstheme="minorHAnsi"/>
          <w:sz w:val="24"/>
          <w:szCs w:val="24"/>
        </w:rPr>
        <w:t>nin</w:t>
      </w:r>
      <w:r w:rsidRPr="00D92CF5">
        <w:rPr>
          <w:rFonts w:asciiTheme="minorHAnsi" w:hAnsiTheme="minorHAnsi" w:cstheme="minorHAnsi"/>
          <w:sz w:val="24"/>
          <w:szCs w:val="24"/>
        </w:rPr>
        <w:t xml:space="preserve"> çeşitli bölgelerdeki bilim parklarının yöneticileri ve uzmanlarıyla paylaş</w:t>
      </w:r>
      <w:r>
        <w:rPr>
          <w:rFonts w:cstheme="minorHAnsi"/>
          <w:sz w:val="24"/>
          <w:szCs w:val="24"/>
        </w:rPr>
        <w:t>ılması</w:t>
      </w:r>
      <w:r w:rsidR="00694253">
        <w:rPr>
          <w:rFonts w:cstheme="minorHAnsi"/>
          <w:sz w:val="24"/>
          <w:szCs w:val="24"/>
        </w:rPr>
        <w:t xml:space="preserve"> </w:t>
      </w:r>
      <w:r>
        <w:rPr>
          <w:rFonts w:cstheme="minorHAnsi"/>
          <w:sz w:val="24"/>
          <w:szCs w:val="24"/>
        </w:rPr>
        <w:lastRenderedPageBreak/>
        <w:t>amaçlanıyor. 26. ASPA Konferansı, ‘</w:t>
      </w:r>
      <w:r w:rsidRPr="00940026">
        <w:rPr>
          <w:rFonts w:cstheme="minorHAnsi"/>
          <w:sz w:val="24"/>
          <w:szCs w:val="24"/>
        </w:rPr>
        <w:t>Asya Bilim ve Teknoloji Parklarını İpek Yolu Modelinde Birleştirmek’ temas</w:t>
      </w:r>
      <w:r>
        <w:rPr>
          <w:rFonts w:cstheme="minorHAnsi"/>
          <w:sz w:val="24"/>
          <w:szCs w:val="24"/>
        </w:rPr>
        <w:t>ıyla Teknopark İstanbul’un ev sahipliğinde yapılmıştı.</w:t>
      </w:r>
    </w:p>
    <w:p w14:paraId="2E62B97F" w14:textId="77777777" w:rsidR="00940026" w:rsidRDefault="00940026" w:rsidP="00940026">
      <w:pPr>
        <w:jc w:val="both"/>
        <w:rPr>
          <w:rFonts w:cstheme="minorHAnsi"/>
          <w:sz w:val="24"/>
          <w:szCs w:val="24"/>
        </w:rPr>
      </w:pPr>
    </w:p>
    <w:p w14:paraId="1C731B53" w14:textId="77777777" w:rsidR="00940026" w:rsidRDefault="00940026" w:rsidP="00940026">
      <w:pPr>
        <w:jc w:val="both"/>
        <w:rPr>
          <w:rFonts w:cstheme="minorHAnsi"/>
          <w:sz w:val="24"/>
          <w:szCs w:val="24"/>
        </w:rPr>
      </w:pPr>
    </w:p>
    <w:p w14:paraId="79A3C79B" w14:textId="06EBFEFF" w:rsidR="00940026" w:rsidRPr="00940026" w:rsidRDefault="00940026" w:rsidP="00940026">
      <w:pPr>
        <w:tabs>
          <w:tab w:val="left" w:pos="3440"/>
        </w:tabs>
        <w:rPr>
          <w:rFonts w:asciiTheme="minorHAnsi" w:hAnsiTheme="minorHAnsi" w:cstheme="minorHAnsi"/>
          <w:sz w:val="24"/>
          <w:szCs w:val="24"/>
        </w:rPr>
      </w:pPr>
    </w:p>
    <w:sectPr w:rsidR="00940026" w:rsidRPr="00940026">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07050" w14:textId="77777777" w:rsidR="00A428CC" w:rsidRDefault="00A428CC">
      <w:pPr>
        <w:spacing w:after="0" w:line="240" w:lineRule="auto"/>
      </w:pPr>
      <w:r>
        <w:separator/>
      </w:r>
    </w:p>
  </w:endnote>
  <w:endnote w:type="continuationSeparator" w:id="0">
    <w:p w14:paraId="410F78B1" w14:textId="77777777" w:rsidR="00A428CC" w:rsidRDefault="00A4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679" w:rsidRDefault="003D3679" w14:paraId="539A46D7" w14:textId="77777777">
    <w:pPr>
      <w:pStyle w:val="AltBilgi"/>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1C9" w:rsidRDefault="003D3679" w14:paraId="6F814A32" w14:textId="77777777">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editId="419BE885" wp14:anchorId="72730536">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679" w:rsidRDefault="003D3679" w14:paraId="6228A539"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34E45" w14:textId="77777777" w:rsidR="00A428CC" w:rsidRDefault="00A428CC">
      <w:pPr>
        <w:spacing w:after="0" w:line="240" w:lineRule="auto"/>
      </w:pPr>
      <w:r>
        <w:separator/>
      </w:r>
    </w:p>
  </w:footnote>
  <w:footnote w:type="continuationSeparator" w:id="0">
    <w:p w14:paraId="022639AB" w14:textId="77777777" w:rsidR="00A428CC" w:rsidRDefault="00A4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679" w:rsidRDefault="003D3679" w14:paraId="7FDE04FD" w14:textId="77777777">
    <w:pPr>
      <w:pStyle w:val="stBilgi"/>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1C9" w:rsidRDefault="003D3679" w14:paraId="0F70EA5B" w14:textId="77777777">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editId="03CD34E6" wp14:anchorId="5A6585DC">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679" w:rsidRDefault="003D3679" w14:paraId="6DABE6AE"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379285985">
    <w:abstractNumId w:val="2"/>
  </w:num>
  <w:num w:numId="2" w16cid:durableId="1189876966">
    <w:abstractNumId w:val="0"/>
  </w:num>
  <w:num w:numId="3" w16cid:durableId="83283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C9"/>
    <w:rsid w:val="00036C2E"/>
    <w:rsid w:val="000735C4"/>
    <w:rsid w:val="000B4C18"/>
    <w:rsid w:val="000C3AE4"/>
    <w:rsid w:val="000C4B9E"/>
    <w:rsid w:val="000C7558"/>
    <w:rsid w:val="000F686E"/>
    <w:rsid w:val="00110DC6"/>
    <w:rsid w:val="001513CB"/>
    <w:rsid w:val="00161898"/>
    <w:rsid w:val="001A6314"/>
    <w:rsid w:val="001D0194"/>
    <w:rsid w:val="001D3BC3"/>
    <w:rsid w:val="002416D8"/>
    <w:rsid w:val="002440F9"/>
    <w:rsid w:val="0028437B"/>
    <w:rsid w:val="0028514A"/>
    <w:rsid w:val="002C1B77"/>
    <w:rsid w:val="002D319C"/>
    <w:rsid w:val="002D4448"/>
    <w:rsid w:val="00303C20"/>
    <w:rsid w:val="003340B7"/>
    <w:rsid w:val="00334DD2"/>
    <w:rsid w:val="00355292"/>
    <w:rsid w:val="003771DF"/>
    <w:rsid w:val="003D0865"/>
    <w:rsid w:val="003D3679"/>
    <w:rsid w:val="003D727A"/>
    <w:rsid w:val="003E4502"/>
    <w:rsid w:val="003F5AAF"/>
    <w:rsid w:val="00401FFB"/>
    <w:rsid w:val="004278C8"/>
    <w:rsid w:val="00456457"/>
    <w:rsid w:val="0048509C"/>
    <w:rsid w:val="00495988"/>
    <w:rsid w:val="004A43C0"/>
    <w:rsid w:val="004B229A"/>
    <w:rsid w:val="004B4770"/>
    <w:rsid w:val="004D2189"/>
    <w:rsid w:val="004E39EE"/>
    <w:rsid w:val="005025AE"/>
    <w:rsid w:val="00515A1B"/>
    <w:rsid w:val="00563D01"/>
    <w:rsid w:val="00577421"/>
    <w:rsid w:val="005808E5"/>
    <w:rsid w:val="00593185"/>
    <w:rsid w:val="00593FA3"/>
    <w:rsid w:val="005A3C47"/>
    <w:rsid w:val="005B7115"/>
    <w:rsid w:val="005C4CB6"/>
    <w:rsid w:val="005E4A6B"/>
    <w:rsid w:val="005F276D"/>
    <w:rsid w:val="005F71B2"/>
    <w:rsid w:val="006036B7"/>
    <w:rsid w:val="00636EBF"/>
    <w:rsid w:val="006533B7"/>
    <w:rsid w:val="00671783"/>
    <w:rsid w:val="00674D85"/>
    <w:rsid w:val="00694253"/>
    <w:rsid w:val="006A420D"/>
    <w:rsid w:val="006B2FB1"/>
    <w:rsid w:val="006C135B"/>
    <w:rsid w:val="006D37DB"/>
    <w:rsid w:val="006D3822"/>
    <w:rsid w:val="006D540A"/>
    <w:rsid w:val="007019F5"/>
    <w:rsid w:val="00707FA8"/>
    <w:rsid w:val="00722472"/>
    <w:rsid w:val="0072532B"/>
    <w:rsid w:val="007342F2"/>
    <w:rsid w:val="00736786"/>
    <w:rsid w:val="0073689F"/>
    <w:rsid w:val="00737988"/>
    <w:rsid w:val="00741659"/>
    <w:rsid w:val="00742278"/>
    <w:rsid w:val="00756F6A"/>
    <w:rsid w:val="00762A21"/>
    <w:rsid w:val="00781D5B"/>
    <w:rsid w:val="00782BE3"/>
    <w:rsid w:val="00784255"/>
    <w:rsid w:val="00800029"/>
    <w:rsid w:val="00815D2D"/>
    <w:rsid w:val="00815E39"/>
    <w:rsid w:val="00827789"/>
    <w:rsid w:val="008403A5"/>
    <w:rsid w:val="00841CD7"/>
    <w:rsid w:val="0084404A"/>
    <w:rsid w:val="00850084"/>
    <w:rsid w:val="008649D6"/>
    <w:rsid w:val="008E475C"/>
    <w:rsid w:val="008E5505"/>
    <w:rsid w:val="00910585"/>
    <w:rsid w:val="00920BA5"/>
    <w:rsid w:val="00940026"/>
    <w:rsid w:val="00943195"/>
    <w:rsid w:val="00957D4E"/>
    <w:rsid w:val="0097799D"/>
    <w:rsid w:val="00982F03"/>
    <w:rsid w:val="00986985"/>
    <w:rsid w:val="00992177"/>
    <w:rsid w:val="009B5DF8"/>
    <w:rsid w:val="009C41F9"/>
    <w:rsid w:val="009D0A8F"/>
    <w:rsid w:val="009D2611"/>
    <w:rsid w:val="009E1E5E"/>
    <w:rsid w:val="009E3DA8"/>
    <w:rsid w:val="00A00255"/>
    <w:rsid w:val="00A07CE2"/>
    <w:rsid w:val="00A120C1"/>
    <w:rsid w:val="00A27403"/>
    <w:rsid w:val="00A428CC"/>
    <w:rsid w:val="00A470FD"/>
    <w:rsid w:val="00A849DB"/>
    <w:rsid w:val="00A85EC6"/>
    <w:rsid w:val="00AA3E53"/>
    <w:rsid w:val="00AD11C9"/>
    <w:rsid w:val="00AD2E1A"/>
    <w:rsid w:val="00AF3B1D"/>
    <w:rsid w:val="00AF6168"/>
    <w:rsid w:val="00B002B4"/>
    <w:rsid w:val="00B32DCF"/>
    <w:rsid w:val="00B45299"/>
    <w:rsid w:val="00B500F9"/>
    <w:rsid w:val="00BA1F2F"/>
    <w:rsid w:val="00BE30CE"/>
    <w:rsid w:val="00C1524C"/>
    <w:rsid w:val="00C218D7"/>
    <w:rsid w:val="00C33EEE"/>
    <w:rsid w:val="00C41D08"/>
    <w:rsid w:val="00C43F20"/>
    <w:rsid w:val="00C57CEA"/>
    <w:rsid w:val="00C80BB5"/>
    <w:rsid w:val="00CC3522"/>
    <w:rsid w:val="00CC454F"/>
    <w:rsid w:val="00CD4B91"/>
    <w:rsid w:val="00CE0AC3"/>
    <w:rsid w:val="00CE461B"/>
    <w:rsid w:val="00D040AE"/>
    <w:rsid w:val="00D06551"/>
    <w:rsid w:val="00D15BF1"/>
    <w:rsid w:val="00D75970"/>
    <w:rsid w:val="00D764A1"/>
    <w:rsid w:val="00D9633A"/>
    <w:rsid w:val="00DA621C"/>
    <w:rsid w:val="00DC014C"/>
    <w:rsid w:val="00DF5199"/>
    <w:rsid w:val="00DF69F3"/>
    <w:rsid w:val="00E22135"/>
    <w:rsid w:val="00E27E19"/>
    <w:rsid w:val="00E309A7"/>
    <w:rsid w:val="00E42B02"/>
    <w:rsid w:val="00E64A29"/>
    <w:rsid w:val="00E7645E"/>
    <w:rsid w:val="00E901F3"/>
    <w:rsid w:val="00ED1D2B"/>
    <w:rsid w:val="00EE0F49"/>
    <w:rsid w:val="00F10F4D"/>
    <w:rsid w:val="00F12C48"/>
    <w:rsid w:val="00F2202F"/>
    <w:rsid w:val="00F365A8"/>
    <w:rsid w:val="00F41BB3"/>
    <w:rsid w:val="00F464AB"/>
    <w:rsid w:val="00F50C1A"/>
    <w:rsid w:val="00F5132C"/>
    <w:rsid w:val="00F57B6D"/>
    <w:rsid w:val="00F7676D"/>
    <w:rsid w:val="00F83606"/>
    <w:rsid w:val="00F97B28"/>
    <w:rsid w:val="00FA3D53"/>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610278819">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Props1.xml><?xml version="1.0" encoding="utf-8"?>
<ds:datastoreItem xmlns:ds="http://schemas.openxmlformats.org/officeDocument/2006/customXml" ds:itemID="{B89B5743-66D2-40EA-97B5-41707D1AF2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441</Words>
  <Characters>2516</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Teknopark İstanbul Office 4</cp:lastModifiedBy>
  <cp:revision>5</cp:revision>
  <dcterms:created xsi:type="dcterms:W3CDTF">2024-08-26T12:34:00Z</dcterms:created>
  <dcterms:modified xsi:type="dcterms:W3CDTF">2024-08-28T07:22:00Z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