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003F" w14:textId="56FC9CC4" w:rsidR="00B93581" w:rsidRPr="00B93581" w:rsidRDefault="00B93581" w:rsidP="00B93581">
      <w:pPr>
        <w:jc w:val="center"/>
        <w:rPr>
          <w:b/>
          <w:bCs/>
          <w:sz w:val="40"/>
          <w:szCs w:val="40"/>
        </w:rPr>
      </w:pPr>
      <w:r w:rsidRPr="00B93581">
        <w:rPr>
          <w:b/>
          <w:bCs/>
          <w:sz w:val="40"/>
          <w:szCs w:val="40"/>
        </w:rPr>
        <w:t xml:space="preserve">Teknopark İstanbul </w:t>
      </w:r>
      <w:r w:rsidR="006838AD" w:rsidRPr="006838AD">
        <w:rPr>
          <w:b/>
          <w:bCs/>
          <w:sz w:val="40"/>
          <w:szCs w:val="40"/>
        </w:rPr>
        <w:t>26. Asya Bilim Parkları Birliği (ASPA) Konferansı’na</w:t>
      </w:r>
      <w:r w:rsidR="006838AD">
        <w:rPr>
          <w:b/>
          <w:bCs/>
          <w:sz w:val="40"/>
          <w:szCs w:val="40"/>
        </w:rPr>
        <w:t xml:space="preserve"> </w:t>
      </w:r>
      <w:r>
        <w:rPr>
          <w:b/>
          <w:bCs/>
          <w:sz w:val="40"/>
          <w:szCs w:val="40"/>
        </w:rPr>
        <w:t>e</w:t>
      </w:r>
      <w:r w:rsidRPr="00B93581">
        <w:rPr>
          <w:b/>
          <w:bCs/>
          <w:sz w:val="40"/>
          <w:szCs w:val="40"/>
        </w:rPr>
        <w:t xml:space="preserve">v </w:t>
      </w:r>
      <w:r>
        <w:rPr>
          <w:b/>
          <w:bCs/>
          <w:sz w:val="40"/>
          <w:szCs w:val="40"/>
        </w:rPr>
        <w:t>s</w:t>
      </w:r>
      <w:r w:rsidRPr="00B93581">
        <w:rPr>
          <w:b/>
          <w:bCs/>
          <w:sz w:val="40"/>
          <w:szCs w:val="40"/>
        </w:rPr>
        <w:t xml:space="preserve">ahipliği </w:t>
      </w:r>
      <w:r>
        <w:rPr>
          <w:b/>
          <w:bCs/>
          <w:sz w:val="40"/>
          <w:szCs w:val="40"/>
        </w:rPr>
        <w:t>y</w:t>
      </w:r>
      <w:r w:rsidRPr="00B93581">
        <w:rPr>
          <w:b/>
          <w:bCs/>
          <w:sz w:val="40"/>
          <w:szCs w:val="40"/>
        </w:rPr>
        <w:t>apıyor</w:t>
      </w:r>
    </w:p>
    <w:p w14:paraId="3FE3CF5A" w14:textId="77777777" w:rsidR="00F00132" w:rsidRDefault="00F00132" w:rsidP="001359FB"/>
    <w:p w14:paraId="0AF16C27" w14:textId="6F4EB871" w:rsidR="0065371A" w:rsidRPr="00B93581" w:rsidRDefault="0065371A" w:rsidP="006507BD">
      <w:pPr>
        <w:jc w:val="center"/>
        <w:rPr>
          <w:b/>
          <w:bCs/>
          <w:sz w:val="28"/>
          <w:szCs w:val="28"/>
        </w:rPr>
      </w:pPr>
      <w:r w:rsidRPr="00B93581">
        <w:rPr>
          <w:b/>
          <w:bCs/>
          <w:sz w:val="28"/>
          <w:szCs w:val="28"/>
        </w:rPr>
        <w:t xml:space="preserve">Asya Bilim Parkları Birliği tarafından düzenlenen, Asya merkezli teknoparkların ve teknoloji şirketlerinin bir araya geldiği </w:t>
      </w:r>
      <w:r w:rsidR="00603E20" w:rsidRPr="00603E20">
        <w:rPr>
          <w:b/>
          <w:bCs/>
          <w:sz w:val="28"/>
          <w:szCs w:val="28"/>
        </w:rPr>
        <w:t>Asya Bilim Parkları Birliği (ASPA) Konferansı</w:t>
      </w:r>
      <w:r w:rsidR="00603E20">
        <w:rPr>
          <w:b/>
          <w:bCs/>
          <w:sz w:val="28"/>
          <w:szCs w:val="28"/>
        </w:rPr>
        <w:t xml:space="preserve">’nın </w:t>
      </w:r>
      <w:r w:rsidRPr="00B93581">
        <w:rPr>
          <w:b/>
          <w:bCs/>
          <w:sz w:val="28"/>
          <w:szCs w:val="28"/>
        </w:rPr>
        <w:t>26.’sı Teknopark İstanbul’da gerçekleştirilecek.</w:t>
      </w:r>
    </w:p>
    <w:p w14:paraId="1BADE105" w14:textId="77777777" w:rsidR="0065371A" w:rsidRPr="00B93581" w:rsidRDefault="0065371A" w:rsidP="0065371A">
      <w:pPr>
        <w:rPr>
          <w:sz w:val="24"/>
          <w:szCs w:val="24"/>
        </w:rPr>
      </w:pPr>
    </w:p>
    <w:p w14:paraId="4DFB24E2" w14:textId="31D10980" w:rsidR="008A51B6" w:rsidRPr="00B93581" w:rsidRDefault="008A51B6" w:rsidP="008A51B6">
      <w:pPr>
        <w:rPr>
          <w:color w:val="000000"/>
          <w:sz w:val="24"/>
          <w:szCs w:val="24"/>
        </w:rPr>
      </w:pPr>
      <w:r w:rsidRPr="00B93581">
        <w:rPr>
          <w:color w:val="000000"/>
          <w:sz w:val="24"/>
          <w:szCs w:val="24"/>
        </w:rPr>
        <w:t xml:space="preserve">Teknopark İstanbul, Asya'nın önde gelen teknoloji şirketleri ve teknoparklarının katılımıyla gerçekleşecek </w:t>
      </w:r>
      <w:r w:rsidR="006838AD" w:rsidRPr="006838AD">
        <w:rPr>
          <w:color w:val="000000"/>
          <w:sz w:val="24"/>
          <w:szCs w:val="24"/>
        </w:rPr>
        <w:t>26. Asya Bilim Parkları Birliği (ASPA) Konferansı</w:t>
      </w:r>
      <w:r w:rsidR="006838AD">
        <w:rPr>
          <w:color w:val="000000"/>
          <w:sz w:val="24"/>
          <w:szCs w:val="24"/>
        </w:rPr>
        <w:t xml:space="preserve">’na </w:t>
      </w:r>
      <w:r w:rsidRPr="00B93581">
        <w:rPr>
          <w:color w:val="000000"/>
          <w:sz w:val="24"/>
          <w:szCs w:val="24"/>
        </w:rPr>
        <w:t xml:space="preserve">ev sahipliği yapmaya hazırlanıyor. 13-15 Kasım tarihleri arasında gerçekleşecek olan etkinlik, Teknopark İstanbul Turgut Özal </w:t>
      </w:r>
      <w:r w:rsidR="006838AD">
        <w:rPr>
          <w:color w:val="000000"/>
          <w:sz w:val="24"/>
          <w:szCs w:val="24"/>
        </w:rPr>
        <w:t xml:space="preserve">Etkinlik Merkezi’nde </w:t>
      </w:r>
      <w:r w:rsidRPr="00B93581">
        <w:rPr>
          <w:color w:val="000000"/>
          <w:sz w:val="24"/>
          <w:szCs w:val="24"/>
        </w:rPr>
        <w:t>düzenlenecek.</w:t>
      </w:r>
    </w:p>
    <w:p w14:paraId="05594D67" w14:textId="77777777" w:rsidR="008A51B6" w:rsidRPr="00B93581" w:rsidRDefault="008A51B6" w:rsidP="0065371A">
      <w:pPr>
        <w:rPr>
          <w:sz w:val="24"/>
          <w:szCs w:val="24"/>
        </w:rPr>
      </w:pPr>
    </w:p>
    <w:p w14:paraId="24DD9DCF" w14:textId="792EFB19" w:rsidR="00AA5CA0" w:rsidRPr="00B93581" w:rsidRDefault="008A51B6" w:rsidP="0065371A">
      <w:pPr>
        <w:rPr>
          <w:color w:val="000000"/>
          <w:sz w:val="24"/>
          <w:szCs w:val="24"/>
        </w:rPr>
      </w:pPr>
      <w:r w:rsidRPr="00B93581">
        <w:rPr>
          <w:sz w:val="24"/>
          <w:szCs w:val="24"/>
        </w:rPr>
        <w:t>Geçtiğimiz yı</w:t>
      </w:r>
      <w:r w:rsidR="00AA5CA0" w:rsidRPr="00B93581">
        <w:rPr>
          <w:sz w:val="24"/>
          <w:szCs w:val="24"/>
        </w:rPr>
        <w:t xml:space="preserve">l </w:t>
      </w:r>
      <w:r w:rsidRPr="00B93581">
        <w:rPr>
          <w:sz w:val="24"/>
          <w:szCs w:val="24"/>
        </w:rPr>
        <w:t>Kore'de gerçekleşen konferansın odak noktası "sürdürülebilirlik" olmuştu</w:t>
      </w:r>
      <w:r w:rsidR="00AA5CA0" w:rsidRPr="00B93581">
        <w:rPr>
          <w:sz w:val="24"/>
          <w:szCs w:val="24"/>
        </w:rPr>
        <w:t xml:space="preserve"> ve Teknopark İstanbul ‘</w:t>
      </w:r>
      <w:proofErr w:type="spellStart"/>
      <w:r w:rsidR="00AA5CA0" w:rsidRPr="00B93581">
        <w:rPr>
          <w:sz w:val="24"/>
          <w:szCs w:val="24"/>
        </w:rPr>
        <w:t>Excellence</w:t>
      </w:r>
      <w:proofErr w:type="spellEnd"/>
      <w:r w:rsidR="00AA5CA0" w:rsidRPr="00B93581">
        <w:rPr>
          <w:sz w:val="24"/>
          <w:szCs w:val="24"/>
        </w:rPr>
        <w:t xml:space="preserve"> Prize’ ödülüne layık görülmüştü. </w:t>
      </w:r>
      <w:r w:rsidR="006838AD">
        <w:rPr>
          <w:sz w:val="24"/>
          <w:szCs w:val="24"/>
        </w:rPr>
        <w:t>Konferans</w:t>
      </w:r>
      <w:r w:rsidR="006507BD" w:rsidRPr="00B93581">
        <w:rPr>
          <w:sz w:val="24"/>
          <w:szCs w:val="24"/>
        </w:rPr>
        <w:t xml:space="preserve"> bu yıl ‘</w:t>
      </w:r>
      <w:r w:rsidR="006507BD" w:rsidRPr="00B93581">
        <w:rPr>
          <w:color w:val="000000"/>
          <w:sz w:val="24"/>
          <w:szCs w:val="24"/>
        </w:rPr>
        <w:t xml:space="preserve">Asya Bilim ve Teknoloji </w:t>
      </w:r>
      <w:proofErr w:type="spellStart"/>
      <w:r w:rsidR="006507BD" w:rsidRPr="00B93581">
        <w:rPr>
          <w:color w:val="000000"/>
          <w:sz w:val="24"/>
          <w:szCs w:val="24"/>
        </w:rPr>
        <w:t>Parkları’nı</w:t>
      </w:r>
      <w:proofErr w:type="spellEnd"/>
      <w:r w:rsidR="006507BD" w:rsidRPr="00B93581">
        <w:rPr>
          <w:color w:val="000000"/>
          <w:sz w:val="24"/>
          <w:szCs w:val="24"/>
        </w:rPr>
        <w:t xml:space="preserve"> İpek Yolu </w:t>
      </w:r>
      <w:r w:rsidR="006838AD">
        <w:rPr>
          <w:color w:val="000000"/>
          <w:sz w:val="24"/>
          <w:szCs w:val="24"/>
        </w:rPr>
        <w:t>M</w:t>
      </w:r>
      <w:r w:rsidR="006507BD" w:rsidRPr="00B93581">
        <w:rPr>
          <w:color w:val="000000"/>
          <w:sz w:val="24"/>
          <w:szCs w:val="24"/>
        </w:rPr>
        <w:t xml:space="preserve">odelinde </w:t>
      </w:r>
      <w:r w:rsidR="006838AD">
        <w:rPr>
          <w:color w:val="000000"/>
          <w:sz w:val="24"/>
          <w:szCs w:val="24"/>
        </w:rPr>
        <w:t>B</w:t>
      </w:r>
      <w:r w:rsidR="006507BD" w:rsidRPr="00B93581">
        <w:rPr>
          <w:color w:val="000000"/>
          <w:sz w:val="24"/>
          <w:szCs w:val="24"/>
        </w:rPr>
        <w:t xml:space="preserve">irleştirmek’ temasında gerçekleştirilecek. </w:t>
      </w:r>
    </w:p>
    <w:p w14:paraId="2D46ED39" w14:textId="77777777" w:rsidR="00AA5CA0" w:rsidRPr="00B93581" w:rsidRDefault="00AA5CA0" w:rsidP="0065371A">
      <w:pPr>
        <w:rPr>
          <w:color w:val="000000"/>
          <w:sz w:val="24"/>
          <w:szCs w:val="24"/>
        </w:rPr>
      </w:pPr>
    </w:p>
    <w:p w14:paraId="4EB06115" w14:textId="5E480CE6" w:rsidR="0065371A" w:rsidRPr="00B93581" w:rsidRDefault="006507BD" w:rsidP="0065371A">
      <w:pPr>
        <w:rPr>
          <w:color w:val="000000"/>
          <w:sz w:val="24"/>
          <w:szCs w:val="24"/>
        </w:rPr>
      </w:pPr>
      <w:r w:rsidRPr="00B93581">
        <w:rPr>
          <w:color w:val="000000"/>
          <w:sz w:val="24"/>
          <w:szCs w:val="24"/>
        </w:rPr>
        <w:t xml:space="preserve">Asya devletlerinin ve teknoloji şirketlerinin dünya inovasyonuna katkısı ve üretim merkezi konumuna erişmesi son yıllarda bölgenin önemine çarpan etkisi </w:t>
      </w:r>
      <w:r w:rsidR="006838AD">
        <w:rPr>
          <w:color w:val="000000"/>
          <w:sz w:val="24"/>
          <w:szCs w:val="24"/>
        </w:rPr>
        <w:t>oluşturdu</w:t>
      </w:r>
      <w:r w:rsidRPr="00B93581">
        <w:rPr>
          <w:color w:val="000000"/>
          <w:sz w:val="24"/>
          <w:szCs w:val="24"/>
        </w:rPr>
        <w:t>, bu durum ülkemizin de bir parçası olduğu Asya ekosisteminin tüm paydaşlarının bir araya gelmesi ülkemiz ve bulunduğumuz coğrafya açısından son derece önemli</w:t>
      </w:r>
      <w:r w:rsidR="008A51B6" w:rsidRPr="00B93581">
        <w:rPr>
          <w:color w:val="000000"/>
          <w:sz w:val="24"/>
          <w:szCs w:val="24"/>
        </w:rPr>
        <w:t xml:space="preserve">. </w:t>
      </w:r>
    </w:p>
    <w:p w14:paraId="58B65491" w14:textId="77777777" w:rsidR="00AA5CA0" w:rsidRPr="00B93581" w:rsidRDefault="00AA5CA0" w:rsidP="0065371A">
      <w:pPr>
        <w:rPr>
          <w:color w:val="000000"/>
          <w:sz w:val="24"/>
          <w:szCs w:val="24"/>
        </w:rPr>
      </w:pPr>
    </w:p>
    <w:p w14:paraId="0C40DEAD" w14:textId="6A26EC6D" w:rsidR="00AA5CA0" w:rsidRPr="00B93581" w:rsidRDefault="00AA5CA0" w:rsidP="0065371A">
      <w:pPr>
        <w:rPr>
          <w:b/>
          <w:bCs/>
          <w:color w:val="000000"/>
          <w:sz w:val="24"/>
          <w:szCs w:val="24"/>
        </w:rPr>
      </w:pPr>
      <w:r w:rsidRPr="00B93581">
        <w:rPr>
          <w:b/>
          <w:bCs/>
          <w:color w:val="000000"/>
          <w:sz w:val="24"/>
          <w:szCs w:val="24"/>
        </w:rPr>
        <w:t>Teknoloji transferinde ‘İpek Yolu’ modeli</w:t>
      </w:r>
    </w:p>
    <w:p w14:paraId="6F9664AA" w14:textId="77777777" w:rsidR="008A51B6" w:rsidRPr="00B93581" w:rsidRDefault="008A51B6" w:rsidP="0065371A">
      <w:pPr>
        <w:rPr>
          <w:color w:val="000000"/>
          <w:sz w:val="24"/>
          <w:szCs w:val="24"/>
        </w:rPr>
      </w:pPr>
    </w:p>
    <w:p w14:paraId="5D3FC2C9" w14:textId="5264B54B" w:rsidR="008A51B6" w:rsidRPr="00B93581" w:rsidRDefault="008A51B6" w:rsidP="008A51B6">
      <w:pPr>
        <w:rPr>
          <w:color w:val="000000"/>
          <w:sz w:val="24"/>
          <w:szCs w:val="24"/>
        </w:rPr>
      </w:pPr>
      <w:r w:rsidRPr="00B93581">
        <w:rPr>
          <w:color w:val="000000"/>
          <w:sz w:val="24"/>
          <w:szCs w:val="24"/>
        </w:rPr>
        <w:t xml:space="preserve">İpek Yolu, tarih boyunca farklı kültürleri, coğrafyaları ve ticaret yollarını birbirine bağlayan önemli bir ağın sembolüdür. Tarihte bu </w:t>
      </w:r>
      <w:r w:rsidR="0090458A" w:rsidRPr="00B93581">
        <w:rPr>
          <w:color w:val="000000"/>
          <w:sz w:val="24"/>
          <w:szCs w:val="24"/>
        </w:rPr>
        <w:t>yol</w:t>
      </w:r>
      <w:r w:rsidRPr="00B93581">
        <w:rPr>
          <w:color w:val="000000"/>
          <w:sz w:val="24"/>
          <w:szCs w:val="24"/>
        </w:rPr>
        <w:t xml:space="preserve"> ticaretin ve bilginin akışını teşvik ederek farklı bölgelerin inovasyon ve iş birliği potansiyelini ortaya çıkarmıştır. İpek Yolu, eski çağlardan günümüze uzanan köklü geçmişiyle, farklı kültürlerin etkileşimini ve zenginliğini yansıtan bir anlam taşımaktadır. </w:t>
      </w:r>
      <w:r w:rsidR="006838AD">
        <w:rPr>
          <w:color w:val="000000"/>
          <w:sz w:val="24"/>
          <w:szCs w:val="24"/>
        </w:rPr>
        <w:t>Konferansın</w:t>
      </w:r>
      <w:r w:rsidRPr="00B93581">
        <w:rPr>
          <w:color w:val="000000"/>
          <w:sz w:val="24"/>
          <w:szCs w:val="24"/>
        </w:rPr>
        <w:t xml:space="preserve"> teması olan "Asya Bilim ve Teknoloji Parklarını İpek Yolu Modelinde Birleştirmek" bu tarihi bağlamı modern teknoloji ve iş dünyasına taşımayı amaçlamaktadır.</w:t>
      </w:r>
      <w:r w:rsidR="00882487" w:rsidRPr="00B93581">
        <w:rPr>
          <w:color w:val="000000"/>
          <w:sz w:val="24"/>
          <w:szCs w:val="24"/>
        </w:rPr>
        <w:t xml:space="preserve"> Geçmişte ticaretin ana yolu olan ‘İpek Yolu’ günümüzde teknoloji transferinin gerçekleşeceği önemli kanallardan bir olarak karşımıza çıkmaktadır. E</w:t>
      </w:r>
      <w:r w:rsidRPr="00B93581">
        <w:rPr>
          <w:color w:val="000000"/>
          <w:sz w:val="24"/>
          <w:szCs w:val="24"/>
        </w:rPr>
        <w:t>tkinlik, farklı ülkelerin teknoloji parklarını</w:t>
      </w:r>
      <w:r w:rsidR="0090458A" w:rsidRPr="00B93581">
        <w:rPr>
          <w:color w:val="000000"/>
          <w:sz w:val="24"/>
          <w:szCs w:val="24"/>
        </w:rPr>
        <w:t xml:space="preserve"> ve şirketlerini</w:t>
      </w:r>
      <w:r w:rsidRPr="00B93581">
        <w:rPr>
          <w:color w:val="000000"/>
          <w:sz w:val="24"/>
          <w:szCs w:val="24"/>
        </w:rPr>
        <w:t xml:space="preserve"> bir araya getirerek iş</w:t>
      </w:r>
      <w:r w:rsidR="0090458A" w:rsidRPr="00B93581">
        <w:rPr>
          <w:color w:val="000000"/>
          <w:sz w:val="24"/>
          <w:szCs w:val="24"/>
        </w:rPr>
        <w:t xml:space="preserve"> </w:t>
      </w:r>
      <w:r w:rsidRPr="00B93581">
        <w:rPr>
          <w:color w:val="000000"/>
          <w:sz w:val="24"/>
          <w:szCs w:val="24"/>
        </w:rPr>
        <w:t xml:space="preserve">birliği, bilgi paylaşımı ve inovasyonun önemini vurgulayacak; aynı zamanda İpek Yolu'nun geçmişten gelen mirasını günümüzdeki iş ilişkilerine entegre etmenin önemini </w:t>
      </w:r>
      <w:r w:rsidR="0090458A" w:rsidRPr="00B93581">
        <w:rPr>
          <w:color w:val="000000"/>
          <w:sz w:val="24"/>
          <w:szCs w:val="24"/>
        </w:rPr>
        <w:t>g</w:t>
      </w:r>
      <w:r w:rsidR="00882487" w:rsidRPr="00B93581">
        <w:rPr>
          <w:color w:val="000000"/>
          <w:sz w:val="24"/>
          <w:szCs w:val="24"/>
        </w:rPr>
        <w:t>österecek.</w:t>
      </w:r>
    </w:p>
    <w:p w14:paraId="7220757A" w14:textId="77777777" w:rsidR="008A51B6" w:rsidRPr="00B93581" w:rsidRDefault="008A51B6" w:rsidP="008A51B6">
      <w:pPr>
        <w:rPr>
          <w:color w:val="000000"/>
          <w:sz w:val="24"/>
          <w:szCs w:val="24"/>
        </w:rPr>
      </w:pPr>
    </w:p>
    <w:p w14:paraId="6CFD6A0D" w14:textId="5B55F406" w:rsidR="008A51B6" w:rsidRPr="00B93581" w:rsidRDefault="008A51B6" w:rsidP="008A51B6">
      <w:pPr>
        <w:rPr>
          <w:color w:val="000000"/>
          <w:sz w:val="24"/>
          <w:szCs w:val="24"/>
        </w:rPr>
      </w:pPr>
      <w:r w:rsidRPr="00B93581">
        <w:rPr>
          <w:color w:val="000000"/>
          <w:sz w:val="24"/>
          <w:szCs w:val="24"/>
        </w:rPr>
        <w:t>ASPA’23 organizasyonuyla</w:t>
      </w:r>
      <w:r w:rsidR="0090458A" w:rsidRPr="00B93581">
        <w:rPr>
          <w:color w:val="000000"/>
          <w:sz w:val="24"/>
          <w:szCs w:val="24"/>
        </w:rPr>
        <w:t xml:space="preserve"> İstanbul</w:t>
      </w:r>
      <w:r w:rsidRPr="00B93581">
        <w:rPr>
          <w:color w:val="000000"/>
          <w:sz w:val="24"/>
          <w:szCs w:val="24"/>
        </w:rPr>
        <w:t xml:space="preserve"> bir kez daha, tarih ve inovasyonun kucaklaştığı bir platforma dönüşecek.</w:t>
      </w:r>
      <w:r w:rsidR="00882487" w:rsidRPr="00B93581">
        <w:rPr>
          <w:color w:val="000000"/>
          <w:sz w:val="24"/>
          <w:szCs w:val="24"/>
        </w:rPr>
        <w:t xml:space="preserve"> ‘Kocaeli Bilişim Vadisi’ İpek Yolu’nun yeni teknoloji transfer rotası olmasıyla ‘Teknolojik İpek Vadisi’ konumuna erişecek.</w:t>
      </w:r>
      <w:r w:rsidRPr="00B93581">
        <w:rPr>
          <w:color w:val="000000"/>
          <w:sz w:val="24"/>
          <w:szCs w:val="24"/>
        </w:rPr>
        <w:t xml:space="preserve"> Katılımcıların farklı kültürleri ve fikirleri bir araya getireceği bu etkinlik, iş dünyasının sınırları aşan iş</w:t>
      </w:r>
      <w:r w:rsidR="0090458A" w:rsidRPr="00B93581">
        <w:rPr>
          <w:color w:val="000000"/>
          <w:sz w:val="24"/>
          <w:szCs w:val="24"/>
        </w:rPr>
        <w:t xml:space="preserve"> </w:t>
      </w:r>
      <w:r w:rsidRPr="00B93581">
        <w:rPr>
          <w:color w:val="000000"/>
          <w:sz w:val="24"/>
          <w:szCs w:val="24"/>
        </w:rPr>
        <w:t>birliği potansiyelini yansıtacak ve İpek Yolu'nun önemini modern dünyada bir kez daha hatırlatacak.</w:t>
      </w:r>
    </w:p>
    <w:p w14:paraId="307AAD82" w14:textId="77777777" w:rsidR="00882487" w:rsidRPr="00B93581" w:rsidRDefault="00882487" w:rsidP="008A51B6">
      <w:pPr>
        <w:rPr>
          <w:color w:val="000000"/>
          <w:sz w:val="24"/>
          <w:szCs w:val="24"/>
        </w:rPr>
      </w:pPr>
    </w:p>
    <w:p w14:paraId="7571AB20" w14:textId="4D29ED6B" w:rsidR="00882487" w:rsidRPr="00B93581" w:rsidRDefault="00882487" w:rsidP="008A51B6">
      <w:pPr>
        <w:rPr>
          <w:color w:val="000000"/>
          <w:sz w:val="24"/>
          <w:szCs w:val="24"/>
        </w:rPr>
      </w:pPr>
      <w:r w:rsidRPr="00B93581">
        <w:rPr>
          <w:color w:val="000000"/>
          <w:sz w:val="24"/>
          <w:szCs w:val="24"/>
        </w:rPr>
        <w:t xml:space="preserve">Türkiye’nin </w:t>
      </w:r>
      <w:r w:rsidR="006838AD">
        <w:rPr>
          <w:color w:val="000000"/>
          <w:sz w:val="24"/>
          <w:szCs w:val="24"/>
        </w:rPr>
        <w:t>D</w:t>
      </w:r>
      <w:r w:rsidRPr="00B93581">
        <w:rPr>
          <w:color w:val="000000"/>
          <w:sz w:val="24"/>
          <w:szCs w:val="24"/>
        </w:rPr>
        <w:t xml:space="preserve">erin </w:t>
      </w:r>
      <w:r w:rsidR="006838AD">
        <w:rPr>
          <w:color w:val="000000"/>
          <w:sz w:val="24"/>
          <w:szCs w:val="24"/>
        </w:rPr>
        <w:t>T</w:t>
      </w:r>
      <w:r w:rsidRPr="00B93581">
        <w:rPr>
          <w:color w:val="000000"/>
          <w:sz w:val="24"/>
          <w:szCs w:val="24"/>
        </w:rPr>
        <w:t xml:space="preserve">eknoloji </w:t>
      </w:r>
      <w:r w:rsidR="006838AD">
        <w:rPr>
          <w:color w:val="000000"/>
          <w:sz w:val="24"/>
          <w:szCs w:val="24"/>
        </w:rPr>
        <w:t xml:space="preserve">Merkezi </w:t>
      </w:r>
      <w:r w:rsidRPr="00B93581">
        <w:rPr>
          <w:color w:val="000000"/>
          <w:sz w:val="24"/>
          <w:szCs w:val="24"/>
        </w:rPr>
        <w:t xml:space="preserve">Teknopark İstanbul Cumhuriyetimizin 100. </w:t>
      </w:r>
      <w:r w:rsidR="006838AD">
        <w:rPr>
          <w:color w:val="000000"/>
          <w:sz w:val="24"/>
          <w:szCs w:val="24"/>
        </w:rPr>
        <w:t>y</w:t>
      </w:r>
      <w:r w:rsidRPr="00B93581">
        <w:rPr>
          <w:color w:val="000000"/>
          <w:sz w:val="24"/>
          <w:szCs w:val="24"/>
        </w:rPr>
        <w:t xml:space="preserve">ılında bu önemli etkinlik sayesinde projelerini ve bünyesinde faaliyet gösteren firmaları dünyaya tanıtırken, </w:t>
      </w:r>
      <w:r w:rsidR="00AA5CA0" w:rsidRPr="00B93581">
        <w:rPr>
          <w:color w:val="000000"/>
          <w:sz w:val="24"/>
          <w:szCs w:val="24"/>
        </w:rPr>
        <w:t xml:space="preserve">yeni iş birlikleri ve anlaşmalar ile güçlü konumunu pekiştirecek. </w:t>
      </w:r>
    </w:p>
    <w:p w14:paraId="5AF04E32" w14:textId="77777777" w:rsidR="0090458A" w:rsidRPr="00B93581" w:rsidRDefault="0090458A" w:rsidP="008A51B6">
      <w:pPr>
        <w:rPr>
          <w:color w:val="000000"/>
          <w:sz w:val="24"/>
          <w:szCs w:val="24"/>
        </w:rPr>
      </w:pPr>
    </w:p>
    <w:p w14:paraId="70DBFB60" w14:textId="77777777" w:rsidR="003E15B0" w:rsidRPr="00B93581" w:rsidRDefault="003E15B0">
      <w:pPr>
        <w:rPr>
          <w:sz w:val="24"/>
          <w:szCs w:val="24"/>
        </w:rPr>
      </w:pPr>
    </w:p>
    <w:sectPr w:rsidR="003E15B0" w:rsidRPr="00B93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25E"/>
    <w:multiLevelType w:val="hybridMultilevel"/>
    <w:tmpl w:val="C3C87A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50740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FB"/>
    <w:rsid w:val="001359FB"/>
    <w:rsid w:val="001D722E"/>
    <w:rsid w:val="003115C7"/>
    <w:rsid w:val="003E15B0"/>
    <w:rsid w:val="00603E20"/>
    <w:rsid w:val="006507BD"/>
    <w:rsid w:val="0065371A"/>
    <w:rsid w:val="006838AD"/>
    <w:rsid w:val="006867B2"/>
    <w:rsid w:val="00841988"/>
    <w:rsid w:val="00882487"/>
    <w:rsid w:val="008A51B6"/>
    <w:rsid w:val="0090458A"/>
    <w:rsid w:val="00A900C9"/>
    <w:rsid w:val="00AA5CA0"/>
    <w:rsid w:val="00B93581"/>
    <w:rsid w:val="00D4617E"/>
    <w:rsid w:val="00E43E43"/>
    <w:rsid w:val="00F00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B076"/>
  <w15:chartTrackingRefBased/>
  <w15:docId w15:val="{47AAB669-98E8-436F-84D3-88E7084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9FB"/>
    <w:pPr>
      <w:spacing w:after="0" w:line="240" w:lineRule="auto"/>
    </w:pPr>
    <w:rPr>
      <w:rFonts w:ascii="Calibri" w:hAnsi="Calibri" w:cs="Calibri"/>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59FB"/>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3950">
      <w:bodyDiv w:val="1"/>
      <w:marLeft w:val="0"/>
      <w:marRight w:val="0"/>
      <w:marTop w:val="0"/>
      <w:marBottom w:val="0"/>
      <w:divBdr>
        <w:top w:val="none" w:sz="0" w:space="0" w:color="auto"/>
        <w:left w:val="none" w:sz="0" w:space="0" w:color="auto"/>
        <w:bottom w:val="none" w:sz="0" w:space="0" w:color="auto"/>
        <w:right w:val="none" w:sz="0" w:space="0" w:color="auto"/>
      </w:divBdr>
    </w:div>
    <w:div w:id="6529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Lorbi</dc:creator>
  <cp:keywords/>
  <dc:description/>
  <cp:lastModifiedBy>Beril Olgun</cp:lastModifiedBy>
  <cp:revision>3</cp:revision>
  <dcterms:created xsi:type="dcterms:W3CDTF">2023-10-25T11:11:00Z</dcterms:created>
  <dcterms:modified xsi:type="dcterms:W3CDTF">2023-10-25T11:13:00Z</dcterms:modified>
</cp:coreProperties>
</file>