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8095" w14:textId="63007407" w:rsidR="008E412A" w:rsidRPr="008E412A" w:rsidRDefault="008E412A" w:rsidP="00343C4C">
      <w:pPr>
        <w:jc w:val="center"/>
        <w:rPr>
          <w:b/>
          <w:bCs/>
          <w:sz w:val="36"/>
          <w:szCs w:val="36"/>
        </w:rPr>
      </w:pPr>
      <w:r w:rsidRPr="008E412A">
        <w:rPr>
          <w:b/>
          <w:bCs/>
          <w:sz w:val="36"/>
          <w:szCs w:val="36"/>
        </w:rPr>
        <w:t xml:space="preserve">Teknopark İstanbul’un 4 firması </w:t>
      </w:r>
      <w:proofErr w:type="spellStart"/>
      <w:r w:rsidRPr="008E412A">
        <w:rPr>
          <w:b/>
          <w:bCs/>
          <w:sz w:val="36"/>
          <w:szCs w:val="36"/>
        </w:rPr>
        <w:t>kompozit</w:t>
      </w:r>
      <w:proofErr w:type="spellEnd"/>
      <w:r w:rsidRPr="008E412A">
        <w:rPr>
          <w:b/>
          <w:bCs/>
          <w:sz w:val="36"/>
          <w:szCs w:val="36"/>
        </w:rPr>
        <w:t xml:space="preserve"> sektörünün dev buluşması JEC World</w:t>
      </w:r>
      <w:r w:rsidR="00343C4C">
        <w:rPr>
          <w:b/>
          <w:bCs/>
          <w:sz w:val="36"/>
          <w:szCs w:val="36"/>
        </w:rPr>
        <w:t xml:space="preserve"> F</w:t>
      </w:r>
      <w:r w:rsidRPr="008E412A">
        <w:rPr>
          <w:b/>
          <w:bCs/>
          <w:sz w:val="36"/>
          <w:szCs w:val="36"/>
        </w:rPr>
        <w:t>uarı’nda büyük ilgi gördü</w:t>
      </w:r>
    </w:p>
    <w:p w14:paraId="6EF671CD" w14:textId="5CAB7754" w:rsidR="00343C4C" w:rsidRDefault="00B844DC" w:rsidP="00580635">
      <w:pPr>
        <w:jc w:val="center"/>
      </w:pPr>
      <w:r w:rsidRPr="00343C4C">
        <w:rPr>
          <w:b/>
          <w:bCs/>
          <w:sz w:val="28"/>
          <w:szCs w:val="28"/>
        </w:rPr>
        <w:t>Paris</w:t>
      </w:r>
      <w:r w:rsidR="00D219E8" w:rsidRPr="00343C4C">
        <w:rPr>
          <w:b/>
          <w:bCs/>
          <w:sz w:val="28"/>
          <w:szCs w:val="28"/>
        </w:rPr>
        <w:t xml:space="preserve">’te </w:t>
      </w:r>
      <w:r w:rsidRPr="00343C4C">
        <w:rPr>
          <w:b/>
          <w:bCs/>
          <w:sz w:val="28"/>
          <w:szCs w:val="28"/>
        </w:rPr>
        <w:t xml:space="preserve">her yıl düzenlenen, </w:t>
      </w:r>
      <w:proofErr w:type="spellStart"/>
      <w:r w:rsidRPr="00343C4C">
        <w:rPr>
          <w:b/>
          <w:bCs/>
          <w:sz w:val="28"/>
          <w:szCs w:val="28"/>
        </w:rPr>
        <w:t>kompozit</w:t>
      </w:r>
      <w:proofErr w:type="spellEnd"/>
      <w:r w:rsidRPr="00343C4C">
        <w:rPr>
          <w:b/>
          <w:bCs/>
          <w:sz w:val="28"/>
          <w:szCs w:val="28"/>
        </w:rPr>
        <w:t xml:space="preserve"> sektörünün buluşma platformu JEC World Fuarı</w:t>
      </w:r>
      <w:r w:rsidR="00D219E8" w:rsidRPr="00343C4C">
        <w:rPr>
          <w:b/>
          <w:bCs/>
          <w:sz w:val="28"/>
          <w:szCs w:val="28"/>
        </w:rPr>
        <w:t>’na Teknopark İstanbul</w:t>
      </w:r>
      <w:r w:rsidR="00A664D4">
        <w:rPr>
          <w:b/>
          <w:bCs/>
          <w:sz w:val="28"/>
          <w:szCs w:val="28"/>
        </w:rPr>
        <w:t>,</w:t>
      </w:r>
      <w:r w:rsidR="00D219E8" w:rsidRPr="00343C4C">
        <w:rPr>
          <w:b/>
          <w:bCs/>
          <w:sz w:val="28"/>
          <w:szCs w:val="28"/>
        </w:rPr>
        <w:t xml:space="preserve"> bünyesinde </w:t>
      </w:r>
      <w:r w:rsidR="00A4172B" w:rsidRPr="00343C4C">
        <w:rPr>
          <w:b/>
          <w:bCs/>
          <w:sz w:val="28"/>
          <w:szCs w:val="28"/>
        </w:rPr>
        <w:t xml:space="preserve">çalışmalar yürüten 4 firma </w:t>
      </w:r>
      <w:r w:rsidR="00A664D4">
        <w:rPr>
          <w:b/>
          <w:bCs/>
          <w:sz w:val="28"/>
          <w:szCs w:val="28"/>
        </w:rPr>
        <w:t xml:space="preserve">ile </w:t>
      </w:r>
      <w:r w:rsidR="00A4172B" w:rsidRPr="00343C4C">
        <w:rPr>
          <w:b/>
          <w:bCs/>
          <w:sz w:val="28"/>
          <w:szCs w:val="28"/>
        </w:rPr>
        <w:t>katılarak ürünlerini dünya</w:t>
      </w:r>
      <w:r w:rsidR="00FF3F4E">
        <w:rPr>
          <w:b/>
          <w:bCs/>
          <w:sz w:val="28"/>
          <w:szCs w:val="28"/>
        </w:rPr>
        <w:t>ya</w:t>
      </w:r>
      <w:r w:rsidR="00A4172B" w:rsidRPr="00343C4C">
        <w:rPr>
          <w:b/>
          <w:bCs/>
          <w:sz w:val="28"/>
          <w:szCs w:val="28"/>
        </w:rPr>
        <w:t xml:space="preserve"> tanıt</w:t>
      </w:r>
      <w:r w:rsidR="00343C4C">
        <w:rPr>
          <w:b/>
          <w:bCs/>
          <w:sz w:val="28"/>
          <w:szCs w:val="28"/>
        </w:rPr>
        <w:t xml:space="preserve">tı. </w:t>
      </w:r>
      <w:r w:rsidR="00343C4C" w:rsidRPr="00343C4C">
        <w:rPr>
          <w:b/>
          <w:bCs/>
          <w:sz w:val="28"/>
          <w:szCs w:val="28"/>
        </w:rPr>
        <w:t xml:space="preserve">Titanyum alaşımdan üretilen ve yakın zamanda uzaya gönderilen roket parçalarından, WAAM teknolojisiyle üretilen </w:t>
      </w:r>
      <w:proofErr w:type="spellStart"/>
      <w:r w:rsidR="00343C4C" w:rsidRPr="00343C4C">
        <w:rPr>
          <w:b/>
          <w:bCs/>
          <w:sz w:val="28"/>
          <w:szCs w:val="28"/>
        </w:rPr>
        <w:t>kompozit</w:t>
      </w:r>
      <w:proofErr w:type="spellEnd"/>
      <w:r w:rsidR="00343C4C" w:rsidRPr="00343C4C">
        <w:rPr>
          <w:b/>
          <w:bCs/>
          <w:sz w:val="28"/>
          <w:szCs w:val="28"/>
        </w:rPr>
        <w:t xml:space="preserve"> robotik kollara, Teknopark İstanbul firmalarının Ar-Ge içer</w:t>
      </w:r>
      <w:r w:rsidR="00580635">
        <w:rPr>
          <w:b/>
          <w:bCs/>
          <w:sz w:val="28"/>
          <w:szCs w:val="28"/>
        </w:rPr>
        <w:t>i</w:t>
      </w:r>
      <w:r w:rsidR="00343C4C" w:rsidRPr="00343C4C">
        <w:rPr>
          <w:b/>
          <w:bCs/>
          <w:sz w:val="28"/>
          <w:szCs w:val="28"/>
        </w:rPr>
        <w:t xml:space="preserve">kli çalışmaları </w:t>
      </w:r>
      <w:r w:rsidR="00580635">
        <w:rPr>
          <w:b/>
          <w:bCs/>
          <w:sz w:val="28"/>
          <w:szCs w:val="28"/>
        </w:rPr>
        <w:t xml:space="preserve">fuarda </w:t>
      </w:r>
      <w:r w:rsidR="00A664D4">
        <w:rPr>
          <w:b/>
          <w:bCs/>
          <w:sz w:val="28"/>
          <w:szCs w:val="28"/>
        </w:rPr>
        <w:t>tanıtıldı</w:t>
      </w:r>
      <w:r w:rsidR="00343C4C" w:rsidRPr="00343C4C">
        <w:rPr>
          <w:b/>
          <w:bCs/>
          <w:sz w:val="28"/>
          <w:szCs w:val="28"/>
        </w:rPr>
        <w:t>.</w:t>
      </w:r>
    </w:p>
    <w:p w14:paraId="7F22D1A1" w14:textId="112C1605" w:rsidR="00A4172B" w:rsidRPr="00A25B1D" w:rsidRDefault="00A4172B" w:rsidP="00580635">
      <w:pPr>
        <w:jc w:val="both"/>
        <w:rPr>
          <w:sz w:val="24"/>
          <w:szCs w:val="24"/>
        </w:rPr>
      </w:pPr>
      <w:proofErr w:type="spellStart"/>
      <w:r w:rsidRPr="00A25B1D">
        <w:rPr>
          <w:sz w:val="24"/>
          <w:szCs w:val="24"/>
        </w:rPr>
        <w:t>Kompozit</w:t>
      </w:r>
      <w:proofErr w:type="spellEnd"/>
      <w:r w:rsidRPr="00A25B1D">
        <w:rPr>
          <w:sz w:val="24"/>
          <w:szCs w:val="24"/>
        </w:rPr>
        <w:t xml:space="preserve"> malzemeler ve uygulamalarına yönelik </w:t>
      </w:r>
      <w:r w:rsidR="00A664D4">
        <w:rPr>
          <w:sz w:val="24"/>
          <w:szCs w:val="24"/>
        </w:rPr>
        <w:t xml:space="preserve">dünyanın </w:t>
      </w:r>
      <w:r w:rsidRPr="00A25B1D">
        <w:rPr>
          <w:sz w:val="24"/>
          <w:szCs w:val="24"/>
        </w:rPr>
        <w:t xml:space="preserve">önde gelen küresel ticaret fuarı JEC World 2024, </w:t>
      </w:r>
      <w:r w:rsidR="000C663B" w:rsidRPr="00A25B1D">
        <w:rPr>
          <w:sz w:val="24"/>
          <w:szCs w:val="24"/>
        </w:rPr>
        <w:t>5-7 Mart 2024 tarihleri arasında</w:t>
      </w:r>
      <w:r w:rsidR="00343C4C" w:rsidRPr="00A25B1D">
        <w:rPr>
          <w:sz w:val="24"/>
          <w:szCs w:val="24"/>
        </w:rPr>
        <w:t xml:space="preserve"> Fransa’nın başkenti </w:t>
      </w:r>
      <w:r w:rsidRPr="00A25B1D">
        <w:rPr>
          <w:sz w:val="24"/>
          <w:szCs w:val="24"/>
        </w:rPr>
        <w:t xml:space="preserve">Paris’te kapılarını açtı. Sektör profesyonellerine global ölçekte </w:t>
      </w:r>
      <w:proofErr w:type="spellStart"/>
      <w:r w:rsidRPr="00A25B1D">
        <w:rPr>
          <w:sz w:val="24"/>
          <w:szCs w:val="24"/>
        </w:rPr>
        <w:t>inovasyon</w:t>
      </w:r>
      <w:proofErr w:type="spellEnd"/>
      <w:r w:rsidRPr="00A25B1D">
        <w:rPr>
          <w:sz w:val="24"/>
          <w:szCs w:val="24"/>
        </w:rPr>
        <w:t xml:space="preserve">, iş ve ağ oluşturma olanakları sunan </w:t>
      </w:r>
      <w:r w:rsidR="000C663B" w:rsidRPr="00A25B1D">
        <w:rPr>
          <w:sz w:val="24"/>
          <w:szCs w:val="24"/>
        </w:rPr>
        <w:t>fuara ilgi büyük oldu.</w:t>
      </w:r>
      <w:r w:rsidR="00580635" w:rsidRPr="00A25B1D">
        <w:rPr>
          <w:sz w:val="24"/>
          <w:szCs w:val="24"/>
        </w:rPr>
        <w:t xml:space="preserve"> </w:t>
      </w:r>
      <w:r w:rsidR="00B844DC" w:rsidRPr="00A25B1D">
        <w:rPr>
          <w:sz w:val="24"/>
          <w:szCs w:val="24"/>
        </w:rPr>
        <w:t>Türkiye Milli Katılımı 2013 yılından itibaren İstanbul Ticaret Odası tarafından gerçekleştiril</w:t>
      </w:r>
      <w:r w:rsidRPr="00A25B1D">
        <w:rPr>
          <w:sz w:val="24"/>
          <w:szCs w:val="24"/>
        </w:rPr>
        <w:t xml:space="preserve">en JEC World 2024 </w:t>
      </w:r>
      <w:proofErr w:type="spellStart"/>
      <w:r w:rsidRPr="00A25B1D">
        <w:rPr>
          <w:sz w:val="24"/>
          <w:szCs w:val="24"/>
        </w:rPr>
        <w:t>Kompozit</w:t>
      </w:r>
      <w:proofErr w:type="spellEnd"/>
      <w:r w:rsidRPr="00A25B1D">
        <w:rPr>
          <w:sz w:val="24"/>
          <w:szCs w:val="24"/>
        </w:rPr>
        <w:t xml:space="preserve"> Fuarı</w:t>
      </w:r>
      <w:r w:rsidR="000C663B" w:rsidRPr="00A25B1D">
        <w:rPr>
          <w:sz w:val="24"/>
          <w:szCs w:val="24"/>
        </w:rPr>
        <w:t>’na</w:t>
      </w:r>
      <w:r w:rsidR="00580635" w:rsidRPr="00A25B1D">
        <w:rPr>
          <w:sz w:val="24"/>
          <w:szCs w:val="24"/>
        </w:rPr>
        <w:t>,</w:t>
      </w:r>
      <w:r w:rsidR="000C663B" w:rsidRPr="00A25B1D">
        <w:rPr>
          <w:sz w:val="24"/>
          <w:szCs w:val="24"/>
        </w:rPr>
        <w:t xml:space="preserve"> Teknopark İstanbul firmaları </w:t>
      </w:r>
      <w:proofErr w:type="spellStart"/>
      <w:r w:rsidR="000C663B" w:rsidRPr="00A25B1D">
        <w:rPr>
          <w:sz w:val="24"/>
          <w:szCs w:val="24"/>
        </w:rPr>
        <w:t>Alloy</w:t>
      </w:r>
      <w:proofErr w:type="spellEnd"/>
      <w:r w:rsidR="000C663B" w:rsidRPr="00A25B1D">
        <w:rPr>
          <w:sz w:val="24"/>
          <w:szCs w:val="24"/>
        </w:rPr>
        <w:t xml:space="preserve"> </w:t>
      </w:r>
      <w:proofErr w:type="spellStart"/>
      <w:r w:rsidR="000C663B" w:rsidRPr="00A25B1D">
        <w:rPr>
          <w:sz w:val="24"/>
          <w:szCs w:val="24"/>
        </w:rPr>
        <w:t>Additive</w:t>
      </w:r>
      <w:proofErr w:type="spellEnd"/>
      <w:r w:rsidR="000C663B" w:rsidRPr="00A25B1D">
        <w:rPr>
          <w:sz w:val="24"/>
          <w:szCs w:val="24"/>
        </w:rPr>
        <w:t xml:space="preserve">, </w:t>
      </w:r>
      <w:proofErr w:type="spellStart"/>
      <w:r w:rsidR="000C663B" w:rsidRPr="00A25B1D">
        <w:rPr>
          <w:sz w:val="24"/>
          <w:szCs w:val="24"/>
        </w:rPr>
        <w:t>Adente</w:t>
      </w:r>
      <w:proofErr w:type="spellEnd"/>
      <w:r w:rsidR="000C663B" w:rsidRPr="00A25B1D">
        <w:rPr>
          <w:sz w:val="24"/>
          <w:szCs w:val="24"/>
        </w:rPr>
        <w:t xml:space="preserve">, </w:t>
      </w:r>
      <w:proofErr w:type="spellStart"/>
      <w:r w:rsidR="000C663B" w:rsidRPr="00A25B1D">
        <w:rPr>
          <w:sz w:val="24"/>
          <w:szCs w:val="24"/>
        </w:rPr>
        <w:t>Plustechno</w:t>
      </w:r>
      <w:proofErr w:type="spellEnd"/>
      <w:r w:rsidR="000C663B" w:rsidRPr="00A25B1D">
        <w:rPr>
          <w:sz w:val="24"/>
          <w:szCs w:val="24"/>
        </w:rPr>
        <w:t xml:space="preserve"> ve </w:t>
      </w:r>
      <w:proofErr w:type="spellStart"/>
      <w:r w:rsidR="000C663B" w:rsidRPr="00A25B1D">
        <w:rPr>
          <w:sz w:val="24"/>
          <w:szCs w:val="24"/>
        </w:rPr>
        <w:t>Promakim</w:t>
      </w:r>
      <w:proofErr w:type="spellEnd"/>
      <w:r w:rsidR="000C663B" w:rsidRPr="00A25B1D">
        <w:rPr>
          <w:sz w:val="24"/>
          <w:szCs w:val="24"/>
        </w:rPr>
        <w:t xml:space="preserve"> </w:t>
      </w:r>
      <w:proofErr w:type="spellStart"/>
      <w:r w:rsidR="000C663B" w:rsidRPr="00A25B1D">
        <w:rPr>
          <w:sz w:val="24"/>
          <w:szCs w:val="24"/>
        </w:rPr>
        <w:t>inovatif</w:t>
      </w:r>
      <w:proofErr w:type="spellEnd"/>
      <w:r w:rsidR="000C663B" w:rsidRPr="00A25B1D">
        <w:rPr>
          <w:sz w:val="24"/>
          <w:szCs w:val="24"/>
        </w:rPr>
        <w:t xml:space="preserve"> ürünleriyle katıldı. Firmalar, </w:t>
      </w:r>
      <w:r w:rsidRPr="00A25B1D">
        <w:rPr>
          <w:sz w:val="24"/>
          <w:szCs w:val="24"/>
        </w:rPr>
        <w:t>İstanbul Ticaret Odası platformunda</w:t>
      </w:r>
      <w:r w:rsidR="000C663B" w:rsidRPr="00A25B1D">
        <w:rPr>
          <w:sz w:val="24"/>
          <w:szCs w:val="24"/>
        </w:rPr>
        <w:t xml:space="preserve"> kendilerine ayrılan bölümlerde tecrübe ve </w:t>
      </w:r>
      <w:proofErr w:type="spellStart"/>
      <w:r w:rsidR="000C663B" w:rsidRPr="00A25B1D">
        <w:rPr>
          <w:sz w:val="24"/>
          <w:szCs w:val="24"/>
        </w:rPr>
        <w:t>inovasyon</w:t>
      </w:r>
      <w:proofErr w:type="spellEnd"/>
      <w:r w:rsidR="000C663B" w:rsidRPr="00A25B1D">
        <w:rPr>
          <w:sz w:val="24"/>
          <w:szCs w:val="24"/>
        </w:rPr>
        <w:t xml:space="preserve"> sonucu geliştirdikleri ürünler </w:t>
      </w:r>
      <w:r w:rsidRPr="00A25B1D">
        <w:rPr>
          <w:sz w:val="24"/>
          <w:szCs w:val="24"/>
        </w:rPr>
        <w:t>hakkında bilgi ver</w:t>
      </w:r>
      <w:r w:rsidR="000C663B" w:rsidRPr="00A25B1D">
        <w:rPr>
          <w:sz w:val="24"/>
          <w:szCs w:val="24"/>
        </w:rPr>
        <w:t>erek görüşmeler gerçekleştirdi.</w:t>
      </w:r>
    </w:p>
    <w:p w14:paraId="3724723D" w14:textId="652EFC26" w:rsidR="001E1D98" w:rsidRPr="00A25B1D" w:rsidRDefault="001E1D98" w:rsidP="00A25B1D">
      <w:pPr>
        <w:jc w:val="both"/>
        <w:rPr>
          <w:b/>
          <w:bCs/>
          <w:sz w:val="24"/>
          <w:szCs w:val="24"/>
        </w:rPr>
      </w:pPr>
      <w:r w:rsidRPr="00A25B1D">
        <w:rPr>
          <w:b/>
          <w:bCs/>
          <w:sz w:val="24"/>
          <w:szCs w:val="24"/>
        </w:rPr>
        <w:t>“İTO olarak savunma sanayindeki gücümüzün perçinlenmesine katkıda bulunuyoruz”</w:t>
      </w:r>
    </w:p>
    <w:p w14:paraId="3BFE0AFF" w14:textId="5DAFC581" w:rsidR="001E1D98" w:rsidRPr="00A25B1D" w:rsidRDefault="001E1D98" w:rsidP="00A25B1D">
      <w:pPr>
        <w:jc w:val="both"/>
        <w:rPr>
          <w:sz w:val="24"/>
          <w:szCs w:val="24"/>
        </w:rPr>
      </w:pPr>
      <w:r w:rsidRPr="00A25B1D">
        <w:rPr>
          <w:sz w:val="24"/>
          <w:szCs w:val="24"/>
        </w:rPr>
        <w:t xml:space="preserve">İTO </w:t>
      </w:r>
      <w:r w:rsidR="00A664D4">
        <w:rPr>
          <w:sz w:val="24"/>
          <w:szCs w:val="24"/>
        </w:rPr>
        <w:t>B</w:t>
      </w:r>
      <w:r w:rsidRPr="00A25B1D">
        <w:rPr>
          <w:sz w:val="24"/>
          <w:szCs w:val="24"/>
        </w:rPr>
        <w:t xml:space="preserve">aşkanı ve Teknopark İstanbul Yönetim Kurulu </w:t>
      </w:r>
      <w:r w:rsidR="00A664D4">
        <w:rPr>
          <w:sz w:val="24"/>
          <w:szCs w:val="24"/>
        </w:rPr>
        <w:t xml:space="preserve">Başkan </w:t>
      </w:r>
      <w:r w:rsidRPr="00A25B1D">
        <w:rPr>
          <w:sz w:val="24"/>
          <w:szCs w:val="24"/>
        </w:rPr>
        <w:t xml:space="preserve">Vekili </w:t>
      </w:r>
      <w:proofErr w:type="spellStart"/>
      <w:r w:rsidRPr="00A25B1D">
        <w:rPr>
          <w:sz w:val="24"/>
          <w:szCs w:val="24"/>
        </w:rPr>
        <w:t>Şekib</w:t>
      </w:r>
      <w:proofErr w:type="spellEnd"/>
      <w:r w:rsidRPr="00A25B1D">
        <w:rPr>
          <w:sz w:val="24"/>
          <w:szCs w:val="24"/>
        </w:rPr>
        <w:t xml:space="preserve"> </w:t>
      </w:r>
      <w:proofErr w:type="spellStart"/>
      <w:r w:rsidRPr="00A25B1D">
        <w:rPr>
          <w:sz w:val="24"/>
          <w:szCs w:val="24"/>
        </w:rPr>
        <w:t>Avdagiç</w:t>
      </w:r>
      <w:proofErr w:type="spellEnd"/>
      <w:r w:rsidRPr="00A25B1D">
        <w:rPr>
          <w:sz w:val="24"/>
          <w:szCs w:val="24"/>
        </w:rPr>
        <w:t xml:space="preserve">, İTO’nun, </w:t>
      </w:r>
      <w:r w:rsidR="00A664D4">
        <w:rPr>
          <w:sz w:val="24"/>
          <w:szCs w:val="24"/>
        </w:rPr>
        <w:t xml:space="preserve">T.C. </w:t>
      </w:r>
      <w:r w:rsidRPr="00A25B1D">
        <w:rPr>
          <w:sz w:val="24"/>
          <w:szCs w:val="24"/>
        </w:rPr>
        <w:t>Cumhurbaşkanlığı Savunma Sanayii Başkanlığı ile</w:t>
      </w:r>
      <w:r w:rsidR="00FF3F4E">
        <w:rPr>
          <w:sz w:val="24"/>
          <w:szCs w:val="24"/>
        </w:rPr>
        <w:t xml:space="preserve"> </w:t>
      </w:r>
      <w:r w:rsidRPr="00A25B1D">
        <w:rPr>
          <w:sz w:val="24"/>
          <w:szCs w:val="24"/>
        </w:rPr>
        <w:t xml:space="preserve">birlikte kurucularından olduğu Teknopark İstanbul ile Türkiye’nin savunma sanayindeki gücünün perçinlenmesine katkıda bulunduğunu söyledi. </w:t>
      </w:r>
    </w:p>
    <w:p w14:paraId="2FC3F9E8" w14:textId="7100C829" w:rsidR="001E1D98" w:rsidRPr="00A25B1D" w:rsidRDefault="001E1D98" w:rsidP="00A25B1D">
      <w:pPr>
        <w:jc w:val="both"/>
        <w:rPr>
          <w:sz w:val="24"/>
          <w:szCs w:val="24"/>
        </w:rPr>
      </w:pPr>
      <w:proofErr w:type="spellStart"/>
      <w:r w:rsidRPr="00A25B1D">
        <w:rPr>
          <w:sz w:val="24"/>
          <w:szCs w:val="24"/>
        </w:rPr>
        <w:t>Avdagiç</w:t>
      </w:r>
      <w:proofErr w:type="spellEnd"/>
      <w:r w:rsidRPr="00A25B1D">
        <w:rPr>
          <w:sz w:val="24"/>
          <w:szCs w:val="24"/>
        </w:rPr>
        <w:t>, küresel ölçekte tanınan bir derin teknoloji merkezi haline gelen Teknopark İstanbul'un 202</w:t>
      </w:r>
      <w:r w:rsidR="00A664D4">
        <w:rPr>
          <w:sz w:val="24"/>
          <w:szCs w:val="24"/>
        </w:rPr>
        <w:t>4 yılı</w:t>
      </w:r>
      <w:r w:rsidRPr="00A25B1D">
        <w:rPr>
          <w:sz w:val="24"/>
          <w:szCs w:val="24"/>
        </w:rPr>
        <w:t xml:space="preserve"> itibarıyla 5</w:t>
      </w:r>
      <w:r w:rsidR="00FF3F4E">
        <w:rPr>
          <w:sz w:val="24"/>
          <w:szCs w:val="24"/>
        </w:rPr>
        <w:t>52</w:t>
      </w:r>
      <w:r w:rsidRPr="00A25B1D">
        <w:rPr>
          <w:sz w:val="24"/>
          <w:szCs w:val="24"/>
        </w:rPr>
        <w:t xml:space="preserve"> firma, 3 bin 4</w:t>
      </w:r>
      <w:r w:rsidR="00FF3F4E">
        <w:rPr>
          <w:sz w:val="24"/>
          <w:szCs w:val="24"/>
        </w:rPr>
        <w:t>94</w:t>
      </w:r>
      <w:r w:rsidRPr="00A25B1D">
        <w:rPr>
          <w:sz w:val="24"/>
          <w:szCs w:val="24"/>
        </w:rPr>
        <w:t xml:space="preserve"> milli proje ve 9 bin </w:t>
      </w:r>
      <w:r w:rsidR="00FF3F4E">
        <w:rPr>
          <w:sz w:val="24"/>
          <w:szCs w:val="24"/>
        </w:rPr>
        <w:t>997</w:t>
      </w:r>
      <w:r w:rsidRPr="00A25B1D">
        <w:rPr>
          <w:sz w:val="24"/>
          <w:szCs w:val="24"/>
        </w:rPr>
        <w:t xml:space="preserve"> Ar-Ge mühendisine ev sahipliği yaptığı bilgisini verdi.</w:t>
      </w:r>
    </w:p>
    <w:p w14:paraId="014677CE" w14:textId="77777777" w:rsidR="001E1D98" w:rsidRPr="00A25B1D" w:rsidRDefault="001E1D98" w:rsidP="00A25B1D">
      <w:pPr>
        <w:jc w:val="both"/>
        <w:rPr>
          <w:sz w:val="24"/>
          <w:szCs w:val="24"/>
        </w:rPr>
      </w:pPr>
      <w:proofErr w:type="spellStart"/>
      <w:r w:rsidRPr="00A25B1D">
        <w:rPr>
          <w:sz w:val="24"/>
          <w:szCs w:val="24"/>
        </w:rPr>
        <w:t>Avdagiç</w:t>
      </w:r>
      <w:proofErr w:type="spellEnd"/>
      <w:r w:rsidRPr="00A25B1D">
        <w:rPr>
          <w:sz w:val="24"/>
          <w:szCs w:val="24"/>
        </w:rPr>
        <w:t xml:space="preserve">, “İTO olarak girişimcilikte ortaya koyduğumuz perspektifi de Bilgiyi Ticarileştirme Merkezi ile zirveye taşıyoruz” dedi. </w:t>
      </w:r>
    </w:p>
    <w:p w14:paraId="2FE1AF57" w14:textId="541B42FD" w:rsidR="001E1D98" w:rsidRPr="00A25B1D" w:rsidRDefault="00A25B1D" w:rsidP="00A25B1D">
      <w:pPr>
        <w:jc w:val="both"/>
        <w:rPr>
          <w:b/>
          <w:bCs/>
          <w:sz w:val="24"/>
          <w:szCs w:val="24"/>
        </w:rPr>
      </w:pPr>
      <w:r w:rsidRPr="00A25B1D">
        <w:rPr>
          <w:b/>
          <w:bCs/>
          <w:sz w:val="24"/>
          <w:szCs w:val="24"/>
        </w:rPr>
        <w:t>Her firma farklılaştırmış çözümler sunuyor</w:t>
      </w:r>
    </w:p>
    <w:p w14:paraId="3DBF2AA7" w14:textId="7C9F38FE" w:rsidR="001E1D98" w:rsidRPr="00A25B1D" w:rsidRDefault="001E1D98" w:rsidP="00A25B1D">
      <w:pPr>
        <w:jc w:val="both"/>
        <w:rPr>
          <w:sz w:val="24"/>
          <w:szCs w:val="24"/>
        </w:rPr>
      </w:pPr>
      <w:r w:rsidRPr="00A25B1D">
        <w:rPr>
          <w:sz w:val="24"/>
          <w:szCs w:val="24"/>
        </w:rPr>
        <w:t xml:space="preserve">Fuara katılan Teknopark İstanbul bünyesindeki firmalardan </w:t>
      </w:r>
      <w:proofErr w:type="spellStart"/>
      <w:r w:rsidRPr="00A25B1D">
        <w:rPr>
          <w:sz w:val="24"/>
          <w:szCs w:val="24"/>
        </w:rPr>
        <w:t>Alloy</w:t>
      </w:r>
      <w:proofErr w:type="spellEnd"/>
      <w:r w:rsidRPr="00A25B1D">
        <w:rPr>
          <w:sz w:val="24"/>
          <w:szCs w:val="24"/>
        </w:rPr>
        <w:t xml:space="preserve"> </w:t>
      </w:r>
      <w:proofErr w:type="spellStart"/>
      <w:r w:rsidRPr="00A25B1D">
        <w:rPr>
          <w:sz w:val="24"/>
          <w:szCs w:val="24"/>
        </w:rPr>
        <w:t>Additive</w:t>
      </w:r>
      <w:proofErr w:type="spellEnd"/>
      <w:r w:rsidR="00A33956">
        <w:rPr>
          <w:sz w:val="24"/>
          <w:szCs w:val="24"/>
        </w:rPr>
        <w:t xml:space="preserve">, </w:t>
      </w:r>
      <w:r w:rsidRPr="00A25B1D">
        <w:rPr>
          <w:sz w:val="24"/>
          <w:szCs w:val="24"/>
        </w:rPr>
        <w:t xml:space="preserve">Havacılık, Savunma, Uzay, Petrokimya, Otomotiv, </w:t>
      </w:r>
      <w:proofErr w:type="spellStart"/>
      <w:r w:rsidRPr="00A25B1D">
        <w:rPr>
          <w:sz w:val="24"/>
          <w:szCs w:val="24"/>
        </w:rPr>
        <w:t>Kompozit</w:t>
      </w:r>
      <w:proofErr w:type="spellEnd"/>
      <w:r w:rsidRPr="00A25B1D">
        <w:rPr>
          <w:sz w:val="24"/>
          <w:szCs w:val="24"/>
        </w:rPr>
        <w:t xml:space="preserve"> Kalıpçılığı gibi birçok endüstri için başta titanyum ve nikel gibi egzotik alaşımlarla 3D büyük boyutlu metal parçalar üretiyor.</w:t>
      </w:r>
    </w:p>
    <w:p w14:paraId="0BEA639B" w14:textId="398EE772" w:rsidR="001E1D98" w:rsidRPr="00A25B1D" w:rsidRDefault="001E1D98" w:rsidP="00A25B1D">
      <w:pPr>
        <w:jc w:val="both"/>
        <w:rPr>
          <w:sz w:val="24"/>
          <w:szCs w:val="24"/>
        </w:rPr>
      </w:pPr>
      <w:proofErr w:type="spellStart"/>
      <w:r w:rsidRPr="00A25B1D">
        <w:rPr>
          <w:sz w:val="24"/>
          <w:szCs w:val="24"/>
        </w:rPr>
        <w:t>Adente</w:t>
      </w:r>
      <w:proofErr w:type="spellEnd"/>
      <w:r w:rsidRPr="00A25B1D">
        <w:rPr>
          <w:sz w:val="24"/>
          <w:szCs w:val="24"/>
        </w:rPr>
        <w:t xml:space="preserve">, HP-RTM, Filaman Sarma ve </w:t>
      </w:r>
      <w:proofErr w:type="spellStart"/>
      <w:r w:rsidRPr="00A25B1D">
        <w:rPr>
          <w:sz w:val="24"/>
          <w:szCs w:val="24"/>
        </w:rPr>
        <w:t>Pultrüzyon</w:t>
      </w:r>
      <w:proofErr w:type="spellEnd"/>
      <w:r w:rsidRPr="00A25B1D">
        <w:rPr>
          <w:sz w:val="24"/>
          <w:szCs w:val="24"/>
        </w:rPr>
        <w:t xml:space="preserve"> gibi zorlu </w:t>
      </w:r>
      <w:proofErr w:type="spellStart"/>
      <w:r w:rsidRPr="00A25B1D">
        <w:rPr>
          <w:sz w:val="24"/>
          <w:szCs w:val="24"/>
        </w:rPr>
        <w:t>kompozit</w:t>
      </w:r>
      <w:proofErr w:type="spellEnd"/>
      <w:r w:rsidRPr="00A25B1D">
        <w:rPr>
          <w:sz w:val="24"/>
          <w:szCs w:val="24"/>
        </w:rPr>
        <w:t xml:space="preserve"> </w:t>
      </w:r>
      <w:r w:rsidR="00A664D4">
        <w:rPr>
          <w:sz w:val="24"/>
          <w:szCs w:val="24"/>
        </w:rPr>
        <w:t>süreçlerindek</w:t>
      </w:r>
      <w:r w:rsidRPr="00A25B1D">
        <w:rPr>
          <w:sz w:val="24"/>
          <w:szCs w:val="24"/>
        </w:rPr>
        <w:t>i tecrübelerini kullanarak yeni mühendislik teknolojileri geliştirip uygul</w:t>
      </w:r>
      <w:r w:rsidR="00A664D4">
        <w:rPr>
          <w:sz w:val="24"/>
          <w:szCs w:val="24"/>
        </w:rPr>
        <w:t>uyor</w:t>
      </w:r>
      <w:r w:rsidRPr="00A25B1D">
        <w:rPr>
          <w:sz w:val="24"/>
          <w:szCs w:val="24"/>
        </w:rPr>
        <w:t>.</w:t>
      </w:r>
      <w:r w:rsidR="00A664D4">
        <w:rPr>
          <w:sz w:val="24"/>
          <w:szCs w:val="24"/>
        </w:rPr>
        <w:t xml:space="preserve"> </w:t>
      </w:r>
      <w:r w:rsidRPr="00A25B1D">
        <w:rPr>
          <w:sz w:val="24"/>
          <w:szCs w:val="24"/>
        </w:rPr>
        <w:t>Müşterinin istekleri doğrultusunda özelleştirilmiş ürün ve makina çözümleri sunuyor.</w:t>
      </w:r>
      <w:r w:rsidR="00A664D4">
        <w:rPr>
          <w:sz w:val="24"/>
          <w:szCs w:val="24"/>
        </w:rPr>
        <w:t xml:space="preserve"> </w:t>
      </w:r>
    </w:p>
    <w:p w14:paraId="4F9AF84D" w14:textId="309E0371" w:rsidR="00AB498C" w:rsidRPr="00A25B1D" w:rsidRDefault="001E1D98" w:rsidP="00A25B1D">
      <w:pPr>
        <w:jc w:val="both"/>
        <w:rPr>
          <w:sz w:val="24"/>
          <w:szCs w:val="24"/>
        </w:rPr>
      </w:pPr>
      <w:proofErr w:type="spellStart"/>
      <w:r w:rsidRPr="00A25B1D">
        <w:rPr>
          <w:sz w:val="24"/>
          <w:szCs w:val="24"/>
        </w:rPr>
        <w:t>Plustechno</w:t>
      </w:r>
      <w:proofErr w:type="spellEnd"/>
      <w:r w:rsidRPr="00A25B1D">
        <w:rPr>
          <w:sz w:val="24"/>
          <w:szCs w:val="24"/>
        </w:rPr>
        <w:t xml:space="preserve">, yapı kimyasalları/malzemeleri alanında kendi </w:t>
      </w:r>
      <w:proofErr w:type="spellStart"/>
      <w:r w:rsidRPr="00A25B1D">
        <w:rPr>
          <w:sz w:val="24"/>
          <w:szCs w:val="24"/>
        </w:rPr>
        <w:t>know-how’ını</w:t>
      </w:r>
      <w:proofErr w:type="spellEnd"/>
      <w:r w:rsidRPr="00A25B1D">
        <w:rPr>
          <w:sz w:val="24"/>
          <w:szCs w:val="24"/>
        </w:rPr>
        <w:t xml:space="preserve"> üretip, patentli ürünleriyle çimento, beton ve seramik sektörüne hizmet veriyor.</w:t>
      </w:r>
      <w:r w:rsidR="00045C88">
        <w:rPr>
          <w:sz w:val="24"/>
          <w:szCs w:val="24"/>
        </w:rPr>
        <w:t xml:space="preserve"> </w:t>
      </w:r>
      <w:proofErr w:type="spellStart"/>
      <w:r w:rsidRPr="00A25B1D">
        <w:rPr>
          <w:sz w:val="24"/>
          <w:szCs w:val="24"/>
        </w:rPr>
        <w:t>Promakim’in</w:t>
      </w:r>
      <w:proofErr w:type="spellEnd"/>
      <w:r w:rsidRPr="00A25B1D">
        <w:rPr>
          <w:sz w:val="24"/>
          <w:szCs w:val="24"/>
        </w:rPr>
        <w:t xml:space="preserve"> ise dijital üretim ve baskı sistemleri çözümlerindeki hizmetlerinin yanı sıra Endüstriyel 3B Üretim Sistemlerinde yatırımları bulunuyor.</w:t>
      </w:r>
    </w:p>
    <w:sectPr w:rsidR="00AB498C" w:rsidRPr="00A25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BE"/>
    <w:rsid w:val="00045C88"/>
    <w:rsid w:val="000C663B"/>
    <w:rsid w:val="001E1D98"/>
    <w:rsid w:val="003401BE"/>
    <w:rsid w:val="00343C4C"/>
    <w:rsid w:val="00580635"/>
    <w:rsid w:val="006A0A28"/>
    <w:rsid w:val="0075154B"/>
    <w:rsid w:val="008622DB"/>
    <w:rsid w:val="008826E4"/>
    <w:rsid w:val="008E412A"/>
    <w:rsid w:val="00A25B1D"/>
    <w:rsid w:val="00A33956"/>
    <w:rsid w:val="00A4172B"/>
    <w:rsid w:val="00A664D4"/>
    <w:rsid w:val="00AB498C"/>
    <w:rsid w:val="00B67507"/>
    <w:rsid w:val="00B844DC"/>
    <w:rsid w:val="00D219E8"/>
    <w:rsid w:val="00F06867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99F0"/>
  <w15:chartTrackingRefBased/>
  <w15:docId w15:val="{C083FFF8-C864-4435-99C4-ABF4B1B1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YASEMİN</dc:creator>
  <cp:keywords/>
  <dc:description/>
  <cp:lastModifiedBy>Nisa Nur Cebeci</cp:lastModifiedBy>
  <cp:revision>2</cp:revision>
  <dcterms:created xsi:type="dcterms:W3CDTF">2024-03-12T08:46:00Z</dcterms:created>
  <dcterms:modified xsi:type="dcterms:W3CDTF">2024-03-12T08:46:00Z</dcterms:modified>
</cp:coreProperties>
</file>