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EF45" w14:textId="5A93F1EC" w:rsidR="00A01173" w:rsidRPr="006704EC" w:rsidRDefault="00A01173" w:rsidP="00650D77">
      <w:pPr>
        <w:pStyle w:val="NormalWeb"/>
        <w:jc w:val="both"/>
        <w:rPr>
          <w:rFonts w:ascii="TimesNewRomanPSMT" w:hAnsi="TimesNewRomanPSMT"/>
          <w:sz w:val="26"/>
          <w:szCs w:val="28"/>
          <w:lang w:val="en-US"/>
        </w:rPr>
      </w:pPr>
      <w:r w:rsidRPr="006704EC">
        <w:rPr>
          <w:rFonts w:ascii="TimesNewRomanPSMT" w:hAnsi="TimesNewRomanPSMT"/>
          <w:sz w:val="26"/>
          <w:szCs w:val="28"/>
          <w:lang w:val="en-US"/>
        </w:rPr>
        <w:t xml:space="preserve">Dear CEO of Born2Global Mr. Kim, Dear President </w:t>
      </w:r>
      <w:r w:rsidR="006704EC" w:rsidRPr="006704EC">
        <w:rPr>
          <w:rFonts w:ascii="TimesNewRomanPSMT" w:hAnsi="TimesNewRomanPSMT"/>
          <w:sz w:val="26"/>
          <w:szCs w:val="28"/>
          <w:lang w:val="en-US"/>
        </w:rPr>
        <w:t xml:space="preserve">of </w:t>
      </w:r>
      <w:r w:rsidRPr="006704EC">
        <w:rPr>
          <w:rFonts w:ascii="TimesNewRomanPSMT" w:hAnsi="TimesNewRomanPSMT"/>
          <w:sz w:val="26"/>
          <w:szCs w:val="28"/>
          <w:lang w:val="en-US"/>
        </w:rPr>
        <w:t xml:space="preserve">Invest in </w:t>
      </w:r>
      <w:proofErr w:type="spellStart"/>
      <w:r w:rsidRPr="006704EC">
        <w:rPr>
          <w:rFonts w:ascii="TimesNewRomanPSMT" w:hAnsi="TimesNewRomanPSMT"/>
          <w:sz w:val="26"/>
          <w:szCs w:val="28"/>
          <w:lang w:val="en-US"/>
        </w:rPr>
        <w:t>T</w:t>
      </w:r>
      <w:r w:rsidR="006704EC">
        <w:rPr>
          <w:rFonts w:ascii="TimesNewRomanPSMT" w:hAnsi="TimesNewRomanPSMT"/>
          <w:sz w:val="26"/>
          <w:szCs w:val="28"/>
          <w:lang w:val="en-US"/>
        </w:rPr>
        <w:t>ü</w:t>
      </w:r>
      <w:r w:rsidRPr="006704EC">
        <w:rPr>
          <w:rFonts w:ascii="TimesNewRomanPSMT" w:hAnsi="TimesNewRomanPSMT"/>
          <w:sz w:val="26"/>
          <w:szCs w:val="28"/>
          <w:lang w:val="en-US"/>
        </w:rPr>
        <w:t>rkiye</w:t>
      </w:r>
      <w:proofErr w:type="spellEnd"/>
      <w:r w:rsidRPr="006704EC">
        <w:rPr>
          <w:rFonts w:ascii="TimesNewRomanPSMT" w:hAnsi="TimesNewRomanPSMT"/>
          <w:sz w:val="26"/>
          <w:szCs w:val="28"/>
          <w:lang w:val="en-US"/>
        </w:rPr>
        <w:t xml:space="preserve"> Mr. </w:t>
      </w:r>
      <w:proofErr w:type="spellStart"/>
      <w:r w:rsidRPr="006704EC">
        <w:rPr>
          <w:rFonts w:ascii="TimesNewRomanPSMT" w:hAnsi="TimesNewRomanPSMT"/>
          <w:sz w:val="26"/>
          <w:szCs w:val="28"/>
          <w:lang w:val="en-US"/>
        </w:rPr>
        <w:t>Dağlıoğlu</w:t>
      </w:r>
      <w:proofErr w:type="spellEnd"/>
      <w:r w:rsidRPr="006704EC">
        <w:rPr>
          <w:rFonts w:ascii="TimesNewRomanPSMT" w:hAnsi="TimesNewRomanPSMT"/>
          <w:sz w:val="26"/>
          <w:szCs w:val="28"/>
          <w:lang w:val="en-US"/>
        </w:rPr>
        <w:t>,</w:t>
      </w:r>
    </w:p>
    <w:p w14:paraId="45F0E1BE" w14:textId="485542F6" w:rsidR="009B5A4C" w:rsidRPr="006704EC" w:rsidRDefault="00A01173" w:rsidP="00650D77">
      <w:pPr>
        <w:pStyle w:val="NormalWeb"/>
        <w:jc w:val="both"/>
        <w:rPr>
          <w:rFonts w:ascii="TimesNewRomanPSMT" w:hAnsi="TimesNewRomanPSMT"/>
          <w:sz w:val="26"/>
          <w:szCs w:val="28"/>
          <w:lang w:val="en-US"/>
        </w:rPr>
      </w:pPr>
      <w:r w:rsidRPr="006704EC">
        <w:rPr>
          <w:rFonts w:ascii="TimesNewRomanPSMT" w:hAnsi="TimesNewRomanPSMT"/>
          <w:sz w:val="26"/>
          <w:szCs w:val="28"/>
          <w:lang w:val="en-US"/>
        </w:rPr>
        <w:t xml:space="preserve">First of all, I would like to express our pleasure to welcome you in our </w:t>
      </w:r>
      <w:proofErr w:type="spellStart"/>
      <w:r w:rsidRPr="006704EC">
        <w:rPr>
          <w:rFonts w:ascii="TimesNewRomanPSMT" w:hAnsi="TimesNewRomanPSMT"/>
          <w:sz w:val="26"/>
          <w:szCs w:val="28"/>
          <w:lang w:val="en-US"/>
        </w:rPr>
        <w:t>technopark</w:t>
      </w:r>
      <w:proofErr w:type="spellEnd"/>
      <w:r w:rsidRPr="006704EC">
        <w:rPr>
          <w:rFonts w:ascii="TimesNewRomanPSMT" w:hAnsi="TimesNewRomanPSMT"/>
          <w:sz w:val="26"/>
          <w:szCs w:val="28"/>
          <w:lang w:val="en-US"/>
        </w:rPr>
        <w:t xml:space="preserve"> today. Hopefully, with the</w:t>
      </w:r>
      <w:r w:rsidR="009A174F" w:rsidRPr="006704EC">
        <w:rPr>
          <w:rFonts w:ascii="TimesNewRomanPSMT" w:hAnsi="TimesNewRomanPSMT"/>
          <w:sz w:val="26"/>
          <w:szCs w:val="28"/>
          <w:lang w:val="en-US"/>
        </w:rPr>
        <w:t xml:space="preserve"> agreement</w:t>
      </w:r>
      <w:r w:rsidRPr="006704EC">
        <w:rPr>
          <w:rFonts w:ascii="TimesNewRomanPSMT" w:hAnsi="TimesNewRomanPSMT"/>
          <w:sz w:val="26"/>
          <w:szCs w:val="28"/>
          <w:lang w:val="en-US"/>
        </w:rPr>
        <w:t xml:space="preserve"> we will sign today, the relations between both our institutions and our countries will become more efficient and contribute to the entrepreneurship ecosystem.</w:t>
      </w:r>
      <w:r w:rsidR="00D20941" w:rsidRPr="006704EC">
        <w:rPr>
          <w:rFonts w:ascii="TimesNewRomanPSMT" w:hAnsi="TimesNewRomanPSMT"/>
          <w:sz w:val="26"/>
          <w:szCs w:val="28"/>
          <w:lang w:val="en-US"/>
        </w:rPr>
        <w:t xml:space="preserve"> For this reason, I would like to express my thanks to you for coming here to our </w:t>
      </w:r>
      <w:proofErr w:type="spellStart"/>
      <w:r w:rsidR="00D20941" w:rsidRPr="006704EC">
        <w:rPr>
          <w:rFonts w:ascii="TimesNewRomanPSMT" w:hAnsi="TimesNewRomanPSMT"/>
          <w:sz w:val="26"/>
          <w:szCs w:val="28"/>
          <w:lang w:val="en-US"/>
        </w:rPr>
        <w:t>te</w:t>
      </w:r>
      <w:r w:rsidR="006704EC" w:rsidRPr="006704EC">
        <w:rPr>
          <w:rFonts w:ascii="TimesNewRomanPSMT" w:hAnsi="TimesNewRomanPSMT"/>
          <w:sz w:val="26"/>
          <w:szCs w:val="28"/>
          <w:lang w:val="en-US"/>
        </w:rPr>
        <w:t>chn</w:t>
      </w:r>
      <w:r w:rsidR="00D20941" w:rsidRPr="006704EC">
        <w:rPr>
          <w:rFonts w:ascii="TimesNewRomanPSMT" w:hAnsi="TimesNewRomanPSMT"/>
          <w:sz w:val="26"/>
          <w:szCs w:val="28"/>
          <w:lang w:val="en-US"/>
        </w:rPr>
        <w:t>opark</w:t>
      </w:r>
      <w:proofErr w:type="spellEnd"/>
      <w:r w:rsidR="00D20941" w:rsidRPr="006704EC">
        <w:rPr>
          <w:rFonts w:ascii="TimesNewRomanPSMT" w:hAnsi="TimesNewRomanPSMT"/>
          <w:sz w:val="26"/>
          <w:szCs w:val="28"/>
          <w:lang w:val="en-US"/>
        </w:rPr>
        <w:t>.</w:t>
      </w:r>
    </w:p>
    <w:p w14:paraId="1CD29274" w14:textId="009E6CCF" w:rsidR="002937F9" w:rsidRPr="006704EC" w:rsidRDefault="00A10F4A" w:rsidP="00650D77">
      <w:pPr>
        <w:pStyle w:val="NormalWeb"/>
        <w:jc w:val="both"/>
        <w:rPr>
          <w:rFonts w:ascii="TimesNewRomanPSMT" w:hAnsi="TimesNewRomanPSMT"/>
          <w:sz w:val="26"/>
          <w:szCs w:val="28"/>
          <w:lang w:val="en-US"/>
        </w:rPr>
      </w:pPr>
      <w:r w:rsidRPr="006704EC">
        <w:rPr>
          <w:rFonts w:ascii="TimesNewRomanPSMT" w:hAnsi="TimesNewRomanPSMT"/>
          <w:sz w:val="26"/>
          <w:szCs w:val="28"/>
          <w:lang w:val="en-US"/>
        </w:rPr>
        <w:t xml:space="preserve">As Teknopark Istanbul and Cube Incubation Center, we carry out an intensive work to strengthen and </w:t>
      </w:r>
      <w:proofErr w:type="spellStart"/>
      <w:r w:rsidRPr="006704EC">
        <w:rPr>
          <w:rFonts w:ascii="TimesNewRomanPSMT" w:hAnsi="TimesNewRomanPSMT"/>
          <w:sz w:val="26"/>
          <w:szCs w:val="28"/>
          <w:lang w:val="en-US"/>
        </w:rPr>
        <w:t>globalise</w:t>
      </w:r>
      <w:proofErr w:type="spellEnd"/>
      <w:r w:rsidRPr="006704EC">
        <w:rPr>
          <w:rFonts w:ascii="TimesNewRomanPSMT" w:hAnsi="TimesNewRomanPSMT"/>
          <w:sz w:val="26"/>
          <w:szCs w:val="28"/>
          <w:lang w:val="en-US"/>
        </w:rPr>
        <w:t xml:space="preserve"> deep tech startups. Since our establishment in 2010, we have been contributing to the ecosystem where R&amp;D activities, innovation and technological production are supported, as well as increasing cooperation between academia-industry and entrepreneurs. As of </w:t>
      </w:r>
      <w:r w:rsidR="002937F9" w:rsidRPr="006704EC">
        <w:rPr>
          <w:rFonts w:ascii="TimesNewRomanPSMT" w:hAnsi="TimesNewRomanPSMT"/>
          <w:sz w:val="26"/>
          <w:szCs w:val="28"/>
          <w:lang w:val="en-US"/>
        </w:rPr>
        <w:t>today</w:t>
      </w:r>
      <w:r w:rsidRPr="006704EC">
        <w:rPr>
          <w:rFonts w:ascii="TimesNewRomanPSMT" w:hAnsi="TimesNewRomanPSMT"/>
          <w:sz w:val="26"/>
          <w:szCs w:val="28"/>
          <w:lang w:val="en-US"/>
        </w:rPr>
        <w:t xml:space="preserve">, Teknopark Istanbul hosts 408 companies, 2623 </w:t>
      </w:r>
      <w:r w:rsidR="00650D77" w:rsidRPr="006704EC">
        <w:rPr>
          <w:rFonts w:ascii="TimesNewRomanPSMT" w:hAnsi="TimesNewRomanPSMT"/>
          <w:sz w:val="26"/>
          <w:szCs w:val="28"/>
          <w:lang w:val="en-US"/>
        </w:rPr>
        <w:t xml:space="preserve">national </w:t>
      </w:r>
      <w:r w:rsidRPr="006704EC">
        <w:rPr>
          <w:rFonts w:ascii="TimesNewRomanPSMT" w:hAnsi="TimesNewRomanPSMT"/>
          <w:sz w:val="26"/>
          <w:szCs w:val="28"/>
          <w:lang w:val="en-US"/>
        </w:rPr>
        <w:t xml:space="preserve">projects and more than 7000 R&amp;D engineers. </w:t>
      </w:r>
    </w:p>
    <w:p w14:paraId="31B0D818" w14:textId="77777777" w:rsidR="00650D77" w:rsidRPr="006704EC" w:rsidRDefault="00650D77" w:rsidP="00650D77">
      <w:pPr>
        <w:spacing w:before="100" w:beforeAutospacing="1" w:after="100" w:afterAutospacing="1"/>
        <w:jc w:val="both"/>
        <w:rPr>
          <w:rFonts w:ascii="TimesNewRomanPSMT" w:eastAsia="Times New Roman" w:hAnsi="TimesNewRomanPSMT" w:cs="Times New Roman"/>
          <w:sz w:val="26"/>
          <w:szCs w:val="28"/>
          <w:lang w:val="en-US" w:eastAsia="tr-TR"/>
        </w:rPr>
      </w:pPr>
      <w:r w:rsidRPr="006704EC">
        <w:rPr>
          <w:rFonts w:ascii="TimesNewRomanPSMT" w:eastAsia="Times New Roman" w:hAnsi="TimesNewRomanPSMT" w:cs="Times New Roman"/>
          <w:sz w:val="26"/>
          <w:szCs w:val="28"/>
          <w:lang w:val="en-US" w:eastAsia="tr-TR"/>
        </w:rPr>
        <w:t>With Cube Incubation, we support many deep tech startup projects in the largest entrepreneurship center of Turkey and the region. Besides our main sector, the defense industry, there are also critical fields such as agriculture, textile, education, biotechnology, cyber security and artificial intelligence.</w:t>
      </w:r>
    </w:p>
    <w:p w14:paraId="3A207BA5" w14:textId="77777777" w:rsidR="00757AA2" w:rsidRDefault="00B81559" w:rsidP="00650D77">
      <w:pPr>
        <w:spacing w:before="100" w:beforeAutospacing="1" w:after="100" w:afterAutospacing="1"/>
        <w:jc w:val="both"/>
        <w:rPr>
          <w:rFonts w:ascii="TimesNewRomanPSMT" w:eastAsia="Times New Roman" w:hAnsi="TimesNewRomanPSMT" w:cs="Times New Roman"/>
          <w:sz w:val="26"/>
          <w:szCs w:val="28"/>
          <w:lang w:val="en-US" w:eastAsia="tr-TR"/>
        </w:rPr>
      </w:pPr>
      <w:r w:rsidRPr="006704EC">
        <w:rPr>
          <w:rFonts w:ascii="TimesNewRomanPSMT" w:eastAsia="Times New Roman" w:hAnsi="TimesNewRomanPSMT" w:cs="Times New Roman"/>
          <w:sz w:val="26"/>
          <w:szCs w:val="28"/>
          <w:lang w:val="en-US" w:eastAsia="tr-TR"/>
        </w:rPr>
        <w:t xml:space="preserve">In our 10.000 square meter incubation center which we moved in couple months ago, from clean rooms to assembly workshops, from laboratories to modern office infrastructures we offer many opportunities to our entrepreneurs. So far, we have provided incubation and acceleration services for almost 1000 entrepreneurs. </w:t>
      </w:r>
    </w:p>
    <w:p w14:paraId="64C73F6B" w14:textId="0B343599" w:rsidR="00757AA2" w:rsidRPr="006704EC" w:rsidRDefault="00B81559" w:rsidP="00650D77">
      <w:pPr>
        <w:spacing w:before="100" w:beforeAutospacing="1" w:after="100" w:afterAutospacing="1"/>
        <w:jc w:val="both"/>
        <w:rPr>
          <w:rFonts w:ascii="TimesNewRomanPSMT" w:eastAsia="Times New Roman" w:hAnsi="TimesNewRomanPSMT" w:cs="Times New Roman"/>
          <w:sz w:val="26"/>
          <w:szCs w:val="28"/>
          <w:lang w:val="en-US" w:eastAsia="tr-TR"/>
        </w:rPr>
      </w:pPr>
      <w:r w:rsidRPr="006704EC">
        <w:rPr>
          <w:rFonts w:ascii="TimesNewRomanPSMT" w:eastAsia="Times New Roman" w:hAnsi="TimesNewRomanPSMT" w:cs="Times New Roman"/>
          <w:sz w:val="26"/>
          <w:szCs w:val="28"/>
          <w:lang w:val="en-US" w:eastAsia="tr-TR"/>
        </w:rPr>
        <w:t xml:space="preserve">We implement acceleration and scale up programs to help entrepreneurs overcome most of the challenges they face. In this context, Cube Incubation successfully graduated 23 startups in 2021, enabling them to continue their way as R&amp;D companies in Technopark Istanbul. </w:t>
      </w:r>
    </w:p>
    <w:p w14:paraId="30D56C95" w14:textId="3D1B6B3F" w:rsidR="009A174F" w:rsidRPr="006704EC" w:rsidRDefault="009A174F" w:rsidP="00650D77">
      <w:pPr>
        <w:spacing w:before="100" w:beforeAutospacing="1" w:after="100" w:afterAutospacing="1"/>
        <w:jc w:val="both"/>
        <w:rPr>
          <w:rFonts w:ascii="TimesNewRomanPSMT" w:eastAsia="Times New Roman" w:hAnsi="TimesNewRomanPSMT" w:cs="Times New Roman"/>
          <w:sz w:val="26"/>
          <w:szCs w:val="28"/>
          <w:lang w:val="en-US" w:eastAsia="tr-TR"/>
        </w:rPr>
      </w:pPr>
      <w:r w:rsidRPr="006704EC">
        <w:rPr>
          <w:rFonts w:ascii="TimesNewRomanPSMT" w:eastAsia="Times New Roman" w:hAnsi="TimesNewRomanPSMT" w:cs="Times New Roman"/>
          <w:sz w:val="26"/>
          <w:szCs w:val="28"/>
          <w:lang w:val="en-US" w:eastAsia="tr-TR"/>
        </w:rPr>
        <w:t xml:space="preserve">We want to continue the pioneering role of our incubation center in </w:t>
      </w:r>
      <w:proofErr w:type="spellStart"/>
      <w:r w:rsidRPr="006704EC">
        <w:rPr>
          <w:rFonts w:ascii="TimesNewRomanPSMT" w:eastAsia="Times New Roman" w:hAnsi="TimesNewRomanPSMT" w:cs="Times New Roman"/>
          <w:sz w:val="26"/>
          <w:szCs w:val="28"/>
          <w:lang w:val="en-US" w:eastAsia="tr-TR"/>
        </w:rPr>
        <w:t>Turkiye</w:t>
      </w:r>
      <w:proofErr w:type="spellEnd"/>
      <w:r w:rsidRPr="006704EC">
        <w:rPr>
          <w:rFonts w:ascii="TimesNewRomanPSMT" w:eastAsia="Times New Roman" w:hAnsi="TimesNewRomanPSMT" w:cs="Times New Roman"/>
          <w:sz w:val="26"/>
          <w:szCs w:val="28"/>
          <w:lang w:val="en-US" w:eastAsia="tr-TR"/>
        </w:rPr>
        <w:t xml:space="preserve"> and abroad as well. We represent </w:t>
      </w:r>
      <w:proofErr w:type="spellStart"/>
      <w:r w:rsidRPr="006704EC">
        <w:rPr>
          <w:rFonts w:ascii="TimesNewRomanPSMT" w:eastAsia="Times New Roman" w:hAnsi="TimesNewRomanPSMT" w:cs="Times New Roman"/>
          <w:sz w:val="26"/>
          <w:szCs w:val="28"/>
          <w:lang w:val="en-US" w:eastAsia="tr-TR"/>
        </w:rPr>
        <w:t>Turkiye</w:t>
      </w:r>
      <w:proofErr w:type="spellEnd"/>
      <w:r w:rsidRPr="006704EC">
        <w:rPr>
          <w:rFonts w:ascii="TimesNewRomanPSMT" w:eastAsia="Times New Roman" w:hAnsi="TimesNewRomanPSMT" w:cs="Times New Roman"/>
          <w:sz w:val="26"/>
          <w:szCs w:val="28"/>
          <w:lang w:val="en-US" w:eastAsia="tr-TR"/>
        </w:rPr>
        <w:t xml:space="preserve"> by participating in international technology and entrepreneurship fairs and congresses together with our entrepreneurs. “We host our entrepreneurs and their projects free of charge at our stands. For example, we were at CES last month in Las Vegas. We took part in the consumer electronics fair with our three entrepreneurs. We are currently at MWC in Barcelona/Spain with our two initiatives. We are also in contact with the North African and Far East markets. We also have initiatives for the companies there to enter </w:t>
      </w:r>
      <w:proofErr w:type="spellStart"/>
      <w:r w:rsidRPr="006704EC">
        <w:rPr>
          <w:rFonts w:ascii="TimesNewRomanPSMT" w:eastAsia="Times New Roman" w:hAnsi="TimesNewRomanPSMT" w:cs="Times New Roman"/>
          <w:sz w:val="26"/>
          <w:szCs w:val="28"/>
          <w:lang w:val="en-US" w:eastAsia="tr-TR"/>
        </w:rPr>
        <w:t>Turkiye</w:t>
      </w:r>
      <w:proofErr w:type="spellEnd"/>
      <w:r w:rsidRPr="006704EC">
        <w:rPr>
          <w:rFonts w:ascii="TimesNewRomanPSMT" w:eastAsia="Times New Roman" w:hAnsi="TimesNewRomanPSMT" w:cs="Times New Roman"/>
          <w:sz w:val="26"/>
          <w:szCs w:val="28"/>
          <w:lang w:val="en-US" w:eastAsia="tr-TR"/>
        </w:rPr>
        <w:t xml:space="preserve"> or for our entrepreneurs to open up to different markets.</w:t>
      </w:r>
    </w:p>
    <w:p w14:paraId="4712497E" w14:textId="2C24E2CA" w:rsidR="00627D07" w:rsidRPr="006704EC" w:rsidRDefault="009A174F" w:rsidP="00650D77">
      <w:pPr>
        <w:spacing w:before="100" w:beforeAutospacing="1" w:after="100" w:afterAutospacing="1"/>
        <w:jc w:val="both"/>
        <w:rPr>
          <w:rFonts w:ascii="TimesNewRomanPSMT" w:eastAsia="Times New Roman" w:hAnsi="TimesNewRomanPSMT" w:cs="Times New Roman"/>
          <w:sz w:val="26"/>
          <w:szCs w:val="28"/>
          <w:lang w:val="en-US" w:eastAsia="tr-TR"/>
        </w:rPr>
      </w:pPr>
      <w:r w:rsidRPr="006704EC">
        <w:rPr>
          <w:rFonts w:ascii="TimesNewRomanPSMT" w:eastAsia="Times New Roman" w:hAnsi="TimesNewRomanPSMT" w:cs="Times New Roman"/>
          <w:sz w:val="26"/>
          <w:szCs w:val="28"/>
          <w:lang w:val="en-US" w:eastAsia="tr-TR"/>
        </w:rPr>
        <w:t>Today we will be signing an important output together of these efforts. Te</w:t>
      </w:r>
      <w:r w:rsidR="006704EC">
        <w:rPr>
          <w:rFonts w:ascii="TimesNewRomanPSMT" w:eastAsia="Times New Roman" w:hAnsi="TimesNewRomanPSMT" w:cs="Times New Roman"/>
          <w:sz w:val="26"/>
          <w:szCs w:val="28"/>
          <w:lang w:val="en-US" w:eastAsia="tr-TR"/>
        </w:rPr>
        <w:t>ch</w:t>
      </w:r>
      <w:r w:rsidRPr="006704EC">
        <w:rPr>
          <w:rFonts w:ascii="TimesNewRomanPSMT" w:eastAsia="Times New Roman" w:hAnsi="TimesNewRomanPSMT" w:cs="Times New Roman"/>
          <w:sz w:val="26"/>
          <w:szCs w:val="28"/>
          <w:lang w:val="en-US" w:eastAsia="tr-TR"/>
        </w:rPr>
        <w:t xml:space="preserve">nopark Istanbul of </w:t>
      </w:r>
      <w:proofErr w:type="spellStart"/>
      <w:r w:rsidRPr="006704EC">
        <w:rPr>
          <w:rFonts w:ascii="TimesNewRomanPSMT" w:eastAsia="Times New Roman" w:hAnsi="TimesNewRomanPSMT" w:cs="Times New Roman"/>
          <w:sz w:val="26"/>
          <w:szCs w:val="28"/>
          <w:lang w:val="en-US" w:eastAsia="tr-TR"/>
        </w:rPr>
        <w:t>Türkiye</w:t>
      </w:r>
      <w:proofErr w:type="spellEnd"/>
      <w:r w:rsidRPr="006704EC">
        <w:rPr>
          <w:rFonts w:ascii="TimesNewRomanPSMT" w:eastAsia="Times New Roman" w:hAnsi="TimesNewRomanPSMT" w:cs="Times New Roman"/>
          <w:sz w:val="26"/>
          <w:szCs w:val="28"/>
          <w:lang w:val="en-US" w:eastAsia="tr-TR"/>
        </w:rPr>
        <w:t xml:space="preserve"> and Born2Global Centre of Korea will sign a cooperation agreement with the lead of our Presidential I</w:t>
      </w:r>
      <w:r w:rsidR="006704EC">
        <w:rPr>
          <w:rFonts w:ascii="TimesNewRomanPSMT" w:eastAsia="Times New Roman" w:hAnsi="TimesNewRomanPSMT" w:cs="Times New Roman"/>
          <w:sz w:val="26"/>
          <w:szCs w:val="28"/>
          <w:lang w:val="en-US" w:eastAsia="tr-TR"/>
        </w:rPr>
        <w:t>n</w:t>
      </w:r>
      <w:r w:rsidRPr="006704EC">
        <w:rPr>
          <w:rFonts w:ascii="TimesNewRomanPSMT" w:eastAsia="Times New Roman" w:hAnsi="TimesNewRomanPSMT" w:cs="Times New Roman"/>
          <w:sz w:val="26"/>
          <w:szCs w:val="28"/>
          <w:lang w:val="en-US" w:eastAsia="tr-TR"/>
        </w:rPr>
        <w:t>vestment Office. Hoping to meet at the events where we will share the good results of this agreement. Thank you</w:t>
      </w:r>
      <w:r w:rsidR="006704EC">
        <w:rPr>
          <w:rFonts w:ascii="TimesNewRomanPSMT" w:eastAsia="Times New Roman" w:hAnsi="TimesNewRomanPSMT" w:cs="Times New Roman"/>
          <w:sz w:val="26"/>
          <w:szCs w:val="28"/>
          <w:lang w:val="en-US" w:eastAsia="tr-TR"/>
        </w:rPr>
        <w:t>.</w:t>
      </w:r>
    </w:p>
    <w:sectPr w:rsidR="00627D07" w:rsidRPr="00670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184"/>
    <w:multiLevelType w:val="multilevel"/>
    <w:tmpl w:val="5DB0B2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Stil1"/>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E22A1E"/>
    <w:multiLevelType w:val="multilevel"/>
    <w:tmpl w:val="37FC2F9C"/>
    <w:lvl w:ilvl="0">
      <w:start w:val="1"/>
      <w:numFmt w:val="decimal"/>
      <w:pStyle w:val="Balk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pStyle w:val="Balk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AF03C54"/>
    <w:multiLevelType w:val="multilevel"/>
    <w:tmpl w:val="4AFE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4C"/>
    <w:rsid w:val="002316E3"/>
    <w:rsid w:val="002937F9"/>
    <w:rsid w:val="00341965"/>
    <w:rsid w:val="003E6E8F"/>
    <w:rsid w:val="00650D77"/>
    <w:rsid w:val="006704EC"/>
    <w:rsid w:val="00757AA2"/>
    <w:rsid w:val="008C5688"/>
    <w:rsid w:val="008F6DB5"/>
    <w:rsid w:val="009A174F"/>
    <w:rsid w:val="009B5A4C"/>
    <w:rsid w:val="009D7CAF"/>
    <w:rsid w:val="009F28BC"/>
    <w:rsid w:val="00A01173"/>
    <w:rsid w:val="00A10F4A"/>
    <w:rsid w:val="00B81559"/>
    <w:rsid w:val="00D20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CDE0"/>
  <w15:chartTrackingRefBased/>
  <w15:docId w15:val="{C1D8803B-1A44-D043-8EAC-7B682119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aliases w:val="BÖLÜM BAŞLIĞI"/>
    <w:basedOn w:val="Normal"/>
    <w:next w:val="Normal"/>
    <w:link w:val="Balk1Char"/>
    <w:autoRedefine/>
    <w:uiPriority w:val="9"/>
    <w:qFormat/>
    <w:rsid w:val="00341965"/>
    <w:pPr>
      <w:keepNext/>
      <w:keepLines/>
      <w:numPr>
        <w:numId w:val="2"/>
      </w:numPr>
      <w:spacing w:before="240" w:after="120" w:line="360" w:lineRule="auto"/>
      <w:jc w:val="center"/>
      <w:outlineLvl w:val="0"/>
    </w:pPr>
    <w:rPr>
      <w:rFonts w:ascii="Times New Roman" w:eastAsiaTheme="majorEastAsia" w:hAnsi="Times New Roman" w:cstheme="majorBidi"/>
      <w:b/>
      <w:color w:val="000000" w:themeColor="text1"/>
      <w:szCs w:val="32"/>
    </w:rPr>
  </w:style>
  <w:style w:type="paragraph" w:styleId="Balk3">
    <w:name w:val="heading 3"/>
    <w:basedOn w:val="Normal"/>
    <w:next w:val="Normal"/>
    <w:link w:val="Balk3Char"/>
    <w:uiPriority w:val="9"/>
    <w:semiHidden/>
    <w:unhideWhenUsed/>
    <w:qFormat/>
    <w:rsid w:val="00341965"/>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Balk3"/>
    <w:autoRedefine/>
    <w:qFormat/>
    <w:rsid w:val="009D7CAF"/>
    <w:pPr>
      <w:numPr>
        <w:numId w:val="1"/>
      </w:numPr>
    </w:pPr>
  </w:style>
  <w:style w:type="character" w:customStyle="1" w:styleId="Balk3Char">
    <w:name w:val="Başlık 3 Char"/>
    <w:basedOn w:val="VarsaylanParagrafYazTipi"/>
    <w:link w:val="Balk3"/>
    <w:uiPriority w:val="9"/>
    <w:semiHidden/>
    <w:rsid w:val="009D7CAF"/>
    <w:rPr>
      <w:rFonts w:asciiTheme="majorHAnsi" w:eastAsiaTheme="majorEastAsia" w:hAnsiTheme="majorHAnsi" w:cstheme="majorBidi"/>
      <w:color w:val="1F3763" w:themeColor="accent1" w:themeShade="7F"/>
    </w:rPr>
  </w:style>
  <w:style w:type="character" w:customStyle="1" w:styleId="Balk1Char">
    <w:name w:val="Başlık 1 Char"/>
    <w:aliases w:val="BÖLÜM BAŞLIĞI Char"/>
    <w:basedOn w:val="VarsaylanParagrafYazTipi"/>
    <w:link w:val="Balk1"/>
    <w:uiPriority w:val="9"/>
    <w:rsid w:val="00341965"/>
    <w:rPr>
      <w:rFonts w:ascii="Times New Roman" w:eastAsiaTheme="majorEastAsia" w:hAnsi="Times New Roman" w:cstheme="majorBidi"/>
      <w:b/>
      <w:color w:val="000000" w:themeColor="text1"/>
      <w:szCs w:val="32"/>
    </w:rPr>
  </w:style>
  <w:style w:type="paragraph" w:styleId="NormalWeb">
    <w:name w:val="Normal (Web)"/>
    <w:basedOn w:val="Normal"/>
    <w:uiPriority w:val="99"/>
    <w:semiHidden/>
    <w:unhideWhenUsed/>
    <w:rsid w:val="009B5A4C"/>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6110">
      <w:bodyDiv w:val="1"/>
      <w:marLeft w:val="0"/>
      <w:marRight w:val="0"/>
      <w:marTop w:val="0"/>
      <w:marBottom w:val="0"/>
      <w:divBdr>
        <w:top w:val="none" w:sz="0" w:space="0" w:color="auto"/>
        <w:left w:val="none" w:sz="0" w:space="0" w:color="auto"/>
        <w:bottom w:val="none" w:sz="0" w:space="0" w:color="auto"/>
        <w:right w:val="none" w:sz="0" w:space="0" w:color="auto"/>
      </w:divBdr>
      <w:divsChild>
        <w:div w:id="1477378079">
          <w:marLeft w:val="0"/>
          <w:marRight w:val="0"/>
          <w:marTop w:val="0"/>
          <w:marBottom w:val="0"/>
          <w:divBdr>
            <w:top w:val="none" w:sz="0" w:space="0" w:color="auto"/>
            <w:left w:val="none" w:sz="0" w:space="0" w:color="auto"/>
            <w:bottom w:val="none" w:sz="0" w:space="0" w:color="auto"/>
            <w:right w:val="none" w:sz="0" w:space="0" w:color="auto"/>
          </w:divBdr>
          <w:divsChild>
            <w:div w:id="413015641">
              <w:marLeft w:val="0"/>
              <w:marRight w:val="0"/>
              <w:marTop w:val="0"/>
              <w:marBottom w:val="0"/>
              <w:divBdr>
                <w:top w:val="none" w:sz="0" w:space="0" w:color="auto"/>
                <w:left w:val="none" w:sz="0" w:space="0" w:color="auto"/>
                <w:bottom w:val="none" w:sz="0" w:space="0" w:color="auto"/>
                <w:right w:val="none" w:sz="0" w:space="0" w:color="auto"/>
              </w:divBdr>
              <w:divsChild>
                <w:div w:id="1742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57151">
      <w:bodyDiv w:val="1"/>
      <w:marLeft w:val="0"/>
      <w:marRight w:val="0"/>
      <w:marTop w:val="0"/>
      <w:marBottom w:val="0"/>
      <w:divBdr>
        <w:top w:val="none" w:sz="0" w:space="0" w:color="auto"/>
        <w:left w:val="none" w:sz="0" w:space="0" w:color="auto"/>
        <w:bottom w:val="none" w:sz="0" w:space="0" w:color="auto"/>
        <w:right w:val="none" w:sz="0" w:space="0" w:color="auto"/>
      </w:divBdr>
      <w:divsChild>
        <w:div w:id="1252351905">
          <w:marLeft w:val="0"/>
          <w:marRight w:val="0"/>
          <w:marTop w:val="0"/>
          <w:marBottom w:val="0"/>
          <w:divBdr>
            <w:top w:val="none" w:sz="0" w:space="0" w:color="auto"/>
            <w:left w:val="none" w:sz="0" w:space="0" w:color="auto"/>
            <w:bottom w:val="none" w:sz="0" w:space="0" w:color="auto"/>
            <w:right w:val="none" w:sz="0" w:space="0" w:color="auto"/>
          </w:divBdr>
          <w:divsChild>
            <w:div w:id="591864106">
              <w:marLeft w:val="0"/>
              <w:marRight w:val="0"/>
              <w:marTop w:val="0"/>
              <w:marBottom w:val="0"/>
              <w:divBdr>
                <w:top w:val="none" w:sz="0" w:space="0" w:color="auto"/>
                <w:left w:val="none" w:sz="0" w:space="0" w:color="auto"/>
                <w:bottom w:val="none" w:sz="0" w:space="0" w:color="auto"/>
                <w:right w:val="none" w:sz="0" w:space="0" w:color="auto"/>
              </w:divBdr>
              <w:divsChild>
                <w:div w:id="1899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7254">
      <w:bodyDiv w:val="1"/>
      <w:marLeft w:val="0"/>
      <w:marRight w:val="0"/>
      <w:marTop w:val="0"/>
      <w:marBottom w:val="0"/>
      <w:divBdr>
        <w:top w:val="none" w:sz="0" w:space="0" w:color="auto"/>
        <w:left w:val="none" w:sz="0" w:space="0" w:color="auto"/>
        <w:bottom w:val="none" w:sz="0" w:space="0" w:color="auto"/>
        <w:right w:val="none" w:sz="0" w:space="0" w:color="auto"/>
      </w:divBdr>
      <w:divsChild>
        <w:div w:id="88503480">
          <w:marLeft w:val="0"/>
          <w:marRight w:val="0"/>
          <w:marTop w:val="0"/>
          <w:marBottom w:val="0"/>
          <w:divBdr>
            <w:top w:val="none" w:sz="0" w:space="0" w:color="auto"/>
            <w:left w:val="none" w:sz="0" w:space="0" w:color="auto"/>
            <w:bottom w:val="none" w:sz="0" w:space="0" w:color="auto"/>
            <w:right w:val="none" w:sz="0" w:space="0" w:color="auto"/>
          </w:divBdr>
          <w:divsChild>
            <w:div w:id="1748960630">
              <w:marLeft w:val="0"/>
              <w:marRight w:val="0"/>
              <w:marTop w:val="0"/>
              <w:marBottom w:val="0"/>
              <w:divBdr>
                <w:top w:val="none" w:sz="0" w:space="0" w:color="auto"/>
                <w:left w:val="none" w:sz="0" w:space="0" w:color="auto"/>
                <w:bottom w:val="none" w:sz="0" w:space="0" w:color="auto"/>
                <w:right w:val="none" w:sz="0" w:space="0" w:color="auto"/>
              </w:divBdr>
              <w:divsChild>
                <w:div w:id="1484470709">
                  <w:marLeft w:val="0"/>
                  <w:marRight w:val="0"/>
                  <w:marTop w:val="0"/>
                  <w:marBottom w:val="0"/>
                  <w:divBdr>
                    <w:top w:val="none" w:sz="0" w:space="0" w:color="auto"/>
                    <w:left w:val="none" w:sz="0" w:space="0" w:color="auto"/>
                    <w:bottom w:val="none" w:sz="0" w:space="0" w:color="auto"/>
                    <w:right w:val="none" w:sz="0" w:space="0" w:color="auto"/>
                  </w:divBdr>
                  <w:divsChild>
                    <w:div w:id="2003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TOPÇU</dc:creator>
  <cp:keywords/>
  <dc:description/>
  <cp:lastModifiedBy>Senem Arbak</cp:lastModifiedBy>
  <cp:revision>2</cp:revision>
  <dcterms:created xsi:type="dcterms:W3CDTF">2022-03-02T05:27:00Z</dcterms:created>
  <dcterms:modified xsi:type="dcterms:W3CDTF">2022-03-02T05:27:00Z</dcterms:modified>
</cp:coreProperties>
</file>