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AF30" w14:textId="77777777" w:rsidR="00930803" w:rsidRPr="003B17D6" w:rsidRDefault="00930803" w:rsidP="00180A40">
      <w:pPr>
        <w:rPr>
          <w:rFonts w:cs="Calibri"/>
          <w:b/>
          <w:bCs/>
          <w:color w:val="000000" w:themeColor="text1"/>
          <w:sz w:val="24"/>
          <w:szCs w:val="24"/>
          <w:u w:val="single"/>
        </w:rPr>
      </w:pPr>
    </w:p>
    <w:p w14:paraId="32E6216F" w14:textId="54983022" w:rsidR="007F3004" w:rsidRPr="007F3004" w:rsidRDefault="00930803" w:rsidP="007F3004">
      <w:pPr>
        <w:rPr>
          <w:rFonts w:cs="Calibri"/>
          <w:b/>
          <w:bCs/>
          <w:color w:val="ED7D31"/>
          <w:sz w:val="24"/>
          <w:szCs w:val="24"/>
          <w:u w:val="single"/>
        </w:rPr>
      </w:pPr>
      <w:r w:rsidRPr="003B17D6">
        <w:rPr>
          <w:rFonts w:cs="Calibri"/>
          <w:b/>
          <w:bCs/>
          <w:color w:val="ED7D31"/>
          <w:sz w:val="24"/>
          <w:szCs w:val="24"/>
          <w:u w:val="single"/>
        </w:rPr>
        <w:t>Basın Bülteni</w:t>
      </w:r>
    </w:p>
    <w:p w14:paraId="12C5C9D8" w14:textId="2C380509" w:rsidR="007F3004" w:rsidRDefault="007F3004" w:rsidP="007F3004">
      <w:pPr>
        <w:spacing w:line="240" w:lineRule="auto"/>
        <w:ind w:right="-397"/>
        <w:jc w:val="center"/>
        <w:rPr>
          <w:rFonts w:asciiTheme="minorHAnsi" w:eastAsiaTheme="minorHAnsi" w:hAnsiTheme="minorHAnsi" w:cstheme="minorBidi"/>
          <w:b/>
          <w:bCs/>
          <w:sz w:val="40"/>
          <w:szCs w:val="40"/>
          <w:lang w:eastAsia="en-US"/>
        </w:rPr>
      </w:pPr>
      <w:r w:rsidRPr="007F3004">
        <w:rPr>
          <w:rFonts w:asciiTheme="minorHAnsi" w:eastAsiaTheme="minorHAnsi" w:hAnsiTheme="minorHAnsi" w:cstheme="minorBidi"/>
          <w:b/>
          <w:bCs/>
          <w:sz w:val="40"/>
          <w:szCs w:val="40"/>
          <w:lang w:eastAsia="en-US"/>
        </w:rPr>
        <w:t>Teknopark İstanbul</w:t>
      </w:r>
      <w:r>
        <w:rPr>
          <w:rFonts w:asciiTheme="minorHAnsi" w:eastAsiaTheme="minorHAnsi" w:hAnsiTheme="minorHAnsi" w:cstheme="minorBidi"/>
          <w:b/>
          <w:bCs/>
          <w:sz w:val="40"/>
          <w:szCs w:val="40"/>
          <w:lang w:eastAsia="en-US"/>
        </w:rPr>
        <w:t>,</w:t>
      </w:r>
      <w:r w:rsidRPr="007F3004">
        <w:rPr>
          <w:rFonts w:asciiTheme="minorHAnsi" w:eastAsiaTheme="minorHAnsi" w:hAnsiTheme="minorHAnsi" w:cstheme="minorBidi"/>
          <w:b/>
          <w:bCs/>
          <w:sz w:val="40"/>
          <w:szCs w:val="40"/>
          <w:lang w:eastAsia="en-US"/>
        </w:rPr>
        <w:t xml:space="preserve"> </w:t>
      </w:r>
      <w:r w:rsidRPr="007F3004">
        <w:rPr>
          <w:rFonts w:asciiTheme="minorHAnsi" w:eastAsiaTheme="minorHAnsi" w:hAnsiTheme="minorHAnsi" w:cstheme="minorBidi"/>
          <w:b/>
          <w:bCs/>
          <w:sz w:val="40"/>
          <w:szCs w:val="40"/>
          <w:lang w:eastAsia="en-US"/>
        </w:rPr>
        <w:t xml:space="preserve">SAHA </w:t>
      </w:r>
      <w:proofErr w:type="spellStart"/>
      <w:r w:rsidRPr="007F3004">
        <w:rPr>
          <w:rFonts w:asciiTheme="minorHAnsi" w:eastAsiaTheme="minorHAnsi" w:hAnsiTheme="minorHAnsi" w:cstheme="minorBidi"/>
          <w:b/>
          <w:bCs/>
          <w:sz w:val="40"/>
          <w:szCs w:val="40"/>
          <w:lang w:eastAsia="en-US"/>
        </w:rPr>
        <w:t>E</w:t>
      </w:r>
      <w:r w:rsidRPr="007F3004">
        <w:rPr>
          <w:rFonts w:asciiTheme="minorHAnsi" w:eastAsiaTheme="minorHAnsi" w:hAnsiTheme="minorHAnsi" w:cstheme="minorBidi"/>
          <w:b/>
          <w:bCs/>
          <w:sz w:val="40"/>
          <w:szCs w:val="40"/>
          <w:lang w:eastAsia="en-US"/>
        </w:rPr>
        <w:t>XPO</w:t>
      </w:r>
      <w:r>
        <w:rPr>
          <w:rFonts w:asciiTheme="minorHAnsi" w:eastAsiaTheme="minorHAnsi" w:hAnsiTheme="minorHAnsi" w:cstheme="minorBidi"/>
          <w:b/>
          <w:bCs/>
          <w:sz w:val="40"/>
          <w:szCs w:val="40"/>
          <w:lang w:eastAsia="en-US"/>
        </w:rPr>
        <w:t>’da</w:t>
      </w:r>
      <w:proofErr w:type="spellEnd"/>
      <w:r>
        <w:rPr>
          <w:rFonts w:asciiTheme="minorHAnsi" w:eastAsiaTheme="minorHAnsi" w:hAnsiTheme="minorHAnsi" w:cstheme="minorBidi"/>
          <w:b/>
          <w:bCs/>
          <w:sz w:val="40"/>
          <w:szCs w:val="40"/>
          <w:lang w:eastAsia="en-US"/>
        </w:rPr>
        <w:t xml:space="preserve"> Çalışmalarını Sergiledi</w:t>
      </w:r>
    </w:p>
    <w:p w14:paraId="79708BB5" w14:textId="06FF5E0C" w:rsidR="007F3004" w:rsidRPr="007F3004" w:rsidRDefault="007F3004" w:rsidP="007F3004">
      <w:pPr>
        <w:spacing w:line="240" w:lineRule="auto"/>
        <w:ind w:right="-397"/>
        <w:jc w:val="both"/>
        <w:rPr>
          <w:rFonts w:asciiTheme="minorHAnsi" w:eastAsiaTheme="minorHAnsi" w:hAnsiTheme="minorHAnsi" w:cstheme="minorBidi"/>
          <w:b/>
          <w:bCs/>
          <w:lang w:eastAsia="en-US"/>
        </w:rPr>
      </w:pPr>
      <w:r w:rsidRPr="007F3004">
        <w:rPr>
          <w:rFonts w:asciiTheme="minorHAnsi" w:eastAsiaTheme="minorHAnsi" w:hAnsiTheme="minorHAnsi" w:cstheme="minorBidi"/>
          <w:b/>
          <w:bCs/>
          <w:lang w:eastAsia="en-US"/>
        </w:rPr>
        <w:t xml:space="preserve">Teknopark İstanbul, 645 üyesi ile Türkiye’nin en büyük, Avrupa’nın ikinci büyük savunma, havacılık ve uzay sanayi kümesi SAHA İstanbul tarafından düzenlenen SAHA EXPO Savunma, Havacılık ve Uzay Sanayi Fuarında pek çok ziyaretçiyi standında ağırladı. Fuarın altın sponsorları arasında yer alan Teknopark İstanbul standında Cube Incubation girişimcilerinden Akkoç Teknoloji, </w:t>
      </w:r>
      <w:proofErr w:type="spellStart"/>
      <w:r w:rsidRPr="007F3004">
        <w:rPr>
          <w:rFonts w:asciiTheme="minorHAnsi" w:eastAsiaTheme="minorHAnsi" w:hAnsiTheme="minorHAnsi" w:cstheme="minorBidi"/>
          <w:b/>
          <w:bCs/>
          <w:lang w:eastAsia="en-US"/>
        </w:rPr>
        <w:t>Arventek</w:t>
      </w:r>
      <w:proofErr w:type="spellEnd"/>
      <w:r w:rsidRPr="007F3004">
        <w:rPr>
          <w:rFonts w:asciiTheme="minorHAnsi" w:eastAsiaTheme="minorHAnsi" w:hAnsiTheme="minorHAnsi" w:cstheme="minorBidi"/>
          <w:b/>
          <w:bCs/>
          <w:lang w:eastAsia="en-US"/>
        </w:rPr>
        <w:t xml:space="preserve">, </w:t>
      </w:r>
      <w:proofErr w:type="spellStart"/>
      <w:r w:rsidRPr="007F3004">
        <w:rPr>
          <w:rFonts w:asciiTheme="minorHAnsi" w:eastAsiaTheme="minorHAnsi" w:hAnsiTheme="minorHAnsi" w:cstheme="minorBidi"/>
          <w:b/>
          <w:bCs/>
          <w:lang w:eastAsia="en-US"/>
        </w:rPr>
        <w:t>Adente</w:t>
      </w:r>
      <w:proofErr w:type="spellEnd"/>
      <w:r w:rsidRPr="007F3004">
        <w:rPr>
          <w:rFonts w:asciiTheme="minorHAnsi" w:eastAsiaTheme="minorHAnsi" w:hAnsiTheme="minorHAnsi" w:cstheme="minorBidi"/>
          <w:b/>
          <w:bCs/>
          <w:lang w:eastAsia="en-US"/>
        </w:rPr>
        <w:t xml:space="preserve"> ve </w:t>
      </w:r>
      <w:proofErr w:type="spellStart"/>
      <w:r w:rsidRPr="007F3004">
        <w:rPr>
          <w:rFonts w:asciiTheme="minorHAnsi" w:eastAsiaTheme="minorHAnsi" w:hAnsiTheme="minorHAnsi" w:cstheme="minorBidi"/>
          <w:b/>
          <w:bCs/>
          <w:lang w:eastAsia="en-US"/>
        </w:rPr>
        <w:t>Alloy</w:t>
      </w:r>
      <w:proofErr w:type="spellEnd"/>
      <w:r w:rsidRPr="007F3004">
        <w:rPr>
          <w:rFonts w:asciiTheme="minorHAnsi" w:eastAsiaTheme="minorHAnsi" w:hAnsiTheme="minorHAnsi" w:cstheme="minorBidi"/>
          <w:b/>
          <w:bCs/>
          <w:lang w:eastAsia="en-US"/>
        </w:rPr>
        <w:t xml:space="preserve"> </w:t>
      </w:r>
      <w:proofErr w:type="spellStart"/>
      <w:r w:rsidRPr="007F3004">
        <w:rPr>
          <w:rFonts w:asciiTheme="minorHAnsi" w:eastAsiaTheme="minorHAnsi" w:hAnsiTheme="minorHAnsi" w:cstheme="minorBidi"/>
          <w:b/>
          <w:bCs/>
          <w:lang w:eastAsia="en-US"/>
        </w:rPr>
        <w:t>Addi</w:t>
      </w:r>
      <w:r w:rsidRPr="007F3004">
        <w:rPr>
          <w:rFonts w:asciiTheme="minorHAnsi" w:eastAsiaTheme="minorHAnsi" w:hAnsiTheme="minorHAnsi" w:cstheme="minorBidi"/>
          <w:b/>
          <w:bCs/>
          <w:lang w:eastAsia="en-US"/>
        </w:rPr>
        <w:t>c</w:t>
      </w:r>
      <w:r w:rsidRPr="007F3004">
        <w:rPr>
          <w:rFonts w:asciiTheme="minorHAnsi" w:eastAsiaTheme="minorHAnsi" w:hAnsiTheme="minorHAnsi" w:cstheme="minorBidi"/>
          <w:b/>
          <w:bCs/>
          <w:lang w:eastAsia="en-US"/>
        </w:rPr>
        <w:t>tive’in</w:t>
      </w:r>
      <w:proofErr w:type="spellEnd"/>
      <w:r w:rsidRPr="007F3004">
        <w:rPr>
          <w:rFonts w:asciiTheme="minorHAnsi" w:eastAsiaTheme="minorHAnsi" w:hAnsiTheme="minorHAnsi" w:cstheme="minorBidi"/>
          <w:b/>
          <w:bCs/>
          <w:lang w:eastAsia="en-US"/>
        </w:rPr>
        <w:t xml:space="preserve"> ürün ve teknolojileri ziyaretçiler buluştu. Fuar esnasında; Milli Savunma Bakanı Hulusi Akar, Milli Savunma Bakan Yardımcısı Muhsin Dere ile Teknopark İstanbul Yönetim Kurulu Başkanvekili ve İTO Başkanı </w:t>
      </w:r>
      <w:proofErr w:type="spellStart"/>
      <w:r w:rsidRPr="007F3004">
        <w:rPr>
          <w:rFonts w:asciiTheme="minorHAnsi" w:eastAsiaTheme="minorHAnsi" w:hAnsiTheme="minorHAnsi" w:cstheme="minorBidi"/>
          <w:b/>
          <w:bCs/>
          <w:lang w:eastAsia="en-US"/>
        </w:rPr>
        <w:t>Şekib</w:t>
      </w:r>
      <w:proofErr w:type="spellEnd"/>
      <w:r w:rsidRPr="007F3004">
        <w:rPr>
          <w:rFonts w:asciiTheme="minorHAnsi" w:eastAsiaTheme="minorHAnsi" w:hAnsiTheme="minorHAnsi" w:cstheme="minorBidi"/>
          <w:b/>
          <w:bCs/>
          <w:lang w:eastAsia="en-US"/>
        </w:rPr>
        <w:t xml:space="preserve"> </w:t>
      </w:r>
      <w:proofErr w:type="spellStart"/>
      <w:r w:rsidRPr="007F3004">
        <w:rPr>
          <w:rFonts w:asciiTheme="minorHAnsi" w:eastAsiaTheme="minorHAnsi" w:hAnsiTheme="minorHAnsi" w:cstheme="minorBidi"/>
          <w:b/>
          <w:bCs/>
          <w:lang w:eastAsia="en-US"/>
        </w:rPr>
        <w:t>Avdagiç</w:t>
      </w:r>
      <w:proofErr w:type="spellEnd"/>
      <w:r w:rsidRPr="007F3004">
        <w:rPr>
          <w:rFonts w:asciiTheme="minorHAnsi" w:eastAsiaTheme="minorHAnsi" w:hAnsiTheme="minorHAnsi" w:cstheme="minorBidi"/>
          <w:b/>
          <w:bCs/>
          <w:lang w:eastAsia="en-US"/>
        </w:rPr>
        <w:t xml:space="preserve"> Teknopark İstanbul standını ziyaret ederek çalışmalar hakkında bilgi aldı.</w:t>
      </w:r>
    </w:p>
    <w:p w14:paraId="6DAC99EF" w14:textId="3A41C70B" w:rsidR="007F3004" w:rsidRPr="007F3004" w:rsidRDefault="007F3004" w:rsidP="007F3004">
      <w:pPr>
        <w:spacing w:line="240" w:lineRule="auto"/>
        <w:ind w:right="-397"/>
        <w:jc w:val="both"/>
        <w:rPr>
          <w:rFonts w:asciiTheme="minorHAnsi" w:eastAsiaTheme="minorHAnsi" w:hAnsiTheme="minorHAnsi" w:cstheme="minorBidi"/>
          <w:lang w:eastAsia="en-US"/>
        </w:rPr>
      </w:pPr>
      <w:r w:rsidRPr="007F3004">
        <w:rPr>
          <w:rFonts w:asciiTheme="minorHAnsi" w:eastAsiaTheme="minorHAnsi" w:hAnsiTheme="minorHAnsi" w:cstheme="minorBidi"/>
          <w:lang w:eastAsia="en-US"/>
        </w:rPr>
        <w:t xml:space="preserve">Savunma Sanayii Başkanlığı, </w:t>
      </w:r>
      <w:proofErr w:type="gramStart"/>
      <w:r w:rsidRPr="007F3004">
        <w:rPr>
          <w:rFonts w:asciiTheme="minorHAnsi" w:eastAsiaTheme="minorHAnsi" w:hAnsiTheme="minorHAnsi" w:cstheme="minorBidi"/>
          <w:lang w:eastAsia="en-US"/>
        </w:rPr>
        <w:t>Milli</w:t>
      </w:r>
      <w:proofErr w:type="gramEnd"/>
      <w:r w:rsidRPr="007F3004">
        <w:rPr>
          <w:rFonts w:asciiTheme="minorHAnsi" w:eastAsiaTheme="minorHAnsi" w:hAnsiTheme="minorHAnsi" w:cstheme="minorBidi"/>
          <w:lang w:eastAsia="en-US"/>
        </w:rPr>
        <w:t xml:space="preserve"> Savunma Bakanlığı, İçişleri Bakanlığı katılım ve destekleriyle düzenlenen, Türkiye’nin yerli üretim potansiyelindeki artışın ve bağımsız üretim gücünün sergilendiği uluslararası </w:t>
      </w:r>
      <w:proofErr w:type="spellStart"/>
      <w:r w:rsidRPr="007F3004">
        <w:rPr>
          <w:rFonts w:asciiTheme="minorHAnsi" w:eastAsiaTheme="minorHAnsi" w:hAnsiTheme="minorHAnsi" w:cstheme="minorBidi"/>
          <w:lang w:eastAsia="en-US"/>
        </w:rPr>
        <w:t>birfuar</w:t>
      </w:r>
      <w:proofErr w:type="spellEnd"/>
      <w:r w:rsidRPr="007F3004">
        <w:rPr>
          <w:rFonts w:asciiTheme="minorHAnsi" w:eastAsiaTheme="minorHAnsi" w:hAnsiTheme="minorHAnsi" w:cstheme="minorBidi"/>
          <w:lang w:eastAsia="en-US"/>
        </w:rPr>
        <w:t xml:space="preserve"> haline gelen SAHA </w:t>
      </w:r>
      <w:proofErr w:type="spellStart"/>
      <w:r w:rsidRPr="007F3004">
        <w:rPr>
          <w:rFonts w:asciiTheme="minorHAnsi" w:eastAsiaTheme="minorHAnsi" w:hAnsiTheme="minorHAnsi" w:cstheme="minorBidi"/>
          <w:lang w:eastAsia="en-US"/>
        </w:rPr>
        <w:t>EXPO’da</w:t>
      </w:r>
      <w:proofErr w:type="spellEnd"/>
      <w:r w:rsidRPr="007F3004">
        <w:rPr>
          <w:rFonts w:asciiTheme="minorHAnsi" w:eastAsiaTheme="minorHAnsi" w:hAnsiTheme="minorHAnsi" w:cstheme="minorBidi"/>
          <w:lang w:eastAsia="en-US"/>
        </w:rPr>
        <w:t xml:space="preserve"> bu yıl da savunma, havacılık, denizcilik ve uzay sanayinde stratejik öneme sahip pek çok ürün ilk kez tanıtılarak ziyaretçilerin beğeni</w:t>
      </w:r>
      <w:r>
        <w:rPr>
          <w:rFonts w:asciiTheme="minorHAnsi" w:eastAsiaTheme="minorHAnsi" w:hAnsiTheme="minorHAnsi" w:cstheme="minorBidi"/>
          <w:lang w:eastAsia="en-US"/>
        </w:rPr>
        <w:t>si</w:t>
      </w:r>
      <w:r w:rsidRPr="007F3004">
        <w:rPr>
          <w:rFonts w:asciiTheme="minorHAnsi" w:eastAsiaTheme="minorHAnsi" w:hAnsiTheme="minorHAnsi" w:cstheme="minorBidi"/>
          <w:lang w:eastAsia="en-US"/>
        </w:rPr>
        <w:t xml:space="preserve">ne sunuldu. Yerli ve milli savunma sanayinin ana yüklenicileri ve yurtdışından </w:t>
      </w:r>
      <w:proofErr w:type="spellStart"/>
      <w:r w:rsidRPr="007F3004">
        <w:rPr>
          <w:rFonts w:asciiTheme="minorHAnsi" w:eastAsiaTheme="minorHAnsi" w:hAnsiTheme="minorHAnsi" w:cstheme="minorBidi"/>
          <w:lang w:eastAsia="en-US"/>
        </w:rPr>
        <w:t>katılacan</w:t>
      </w:r>
      <w:proofErr w:type="spellEnd"/>
      <w:r w:rsidRPr="007F3004">
        <w:rPr>
          <w:rFonts w:asciiTheme="minorHAnsi" w:eastAsiaTheme="minorHAnsi" w:hAnsiTheme="minorHAnsi" w:cstheme="minorBidi"/>
          <w:lang w:eastAsia="en-US"/>
        </w:rPr>
        <w:t xml:space="preserve"> savunma sanayinin dev firmaları ile farklı büyüklüklerdeki tedarikçileri buluştura</w:t>
      </w:r>
      <w:r>
        <w:rPr>
          <w:rFonts w:asciiTheme="minorHAnsi" w:eastAsiaTheme="minorHAnsi" w:hAnsiTheme="minorHAnsi" w:cstheme="minorBidi"/>
          <w:lang w:eastAsia="en-US"/>
        </w:rPr>
        <w:t>n</w:t>
      </w:r>
      <w:r w:rsidRPr="007F3004">
        <w:rPr>
          <w:rFonts w:asciiTheme="minorHAnsi" w:eastAsiaTheme="minorHAnsi" w:hAnsiTheme="minorHAnsi" w:cstheme="minorBidi"/>
          <w:lang w:eastAsia="en-US"/>
        </w:rPr>
        <w:t xml:space="preserve"> SAHA EXPO aynı zamanda Türk sanayisinin Milli Teknoloji </w:t>
      </w:r>
      <w:proofErr w:type="spellStart"/>
      <w:r w:rsidRPr="007F3004">
        <w:rPr>
          <w:rFonts w:asciiTheme="minorHAnsi" w:eastAsiaTheme="minorHAnsi" w:hAnsiTheme="minorHAnsi" w:cstheme="minorBidi"/>
          <w:lang w:eastAsia="en-US"/>
        </w:rPr>
        <w:t>Hamlesi’ne</w:t>
      </w:r>
      <w:proofErr w:type="spellEnd"/>
      <w:r w:rsidRPr="007F3004">
        <w:rPr>
          <w:rFonts w:asciiTheme="minorHAnsi" w:eastAsiaTheme="minorHAnsi" w:hAnsiTheme="minorHAnsi" w:cstheme="minorBidi"/>
          <w:lang w:eastAsia="en-US"/>
        </w:rPr>
        <w:t xml:space="preserve"> verdiği desteğin de vitrini olma niteliği taşıyor.</w:t>
      </w:r>
    </w:p>
    <w:p w14:paraId="617DA962" w14:textId="2F9CF8BC" w:rsidR="007F3004" w:rsidRPr="007F3004" w:rsidRDefault="007F3004" w:rsidP="007F3004">
      <w:pPr>
        <w:spacing w:line="240" w:lineRule="auto"/>
        <w:ind w:right="-397"/>
        <w:jc w:val="both"/>
        <w:rPr>
          <w:rFonts w:asciiTheme="minorHAnsi" w:eastAsiaTheme="minorHAnsi" w:hAnsiTheme="minorHAnsi" w:cstheme="minorBidi"/>
          <w:lang w:eastAsia="en-US"/>
        </w:rPr>
      </w:pPr>
      <w:r w:rsidRPr="007F3004">
        <w:rPr>
          <w:rFonts w:asciiTheme="minorHAnsi" w:eastAsiaTheme="minorHAnsi" w:hAnsiTheme="minorHAnsi" w:cstheme="minorBidi"/>
          <w:lang w:eastAsia="en-US"/>
        </w:rPr>
        <w:t xml:space="preserve">Bu yıl SAHA </w:t>
      </w:r>
      <w:proofErr w:type="spellStart"/>
      <w:r w:rsidRPr="007F3004">
        <w:rPr>
          <w:rFonts w:asciiTheme="minorHAnsi" w:eastAsiaTheme="minorHAnsi" w:hAnsiTheme="minorHAnsi" w:cstheme="minorBidi"/>
          <w:lang w:eastAsia="en-US"/>
        </w:rPr>
        <w:t>EXPO</w:t>
      </w:r>
      <w:r w:rsidRPr="007F3004">
        <w:rPr>
          <w:rFonts w:asciiTheme="minorHAnsi" w:eastAsiaTheme="minorHAnsi" w:hAnsiTheme="minorHAnsi" w:cstheme="minorBidi"/>
          <w:lang w:eastAsia="en-US"/>
        </w:rPr>
        <w:t>’nun</w:t>
      </w:r>
      <w:proofErr w:type="spellEnd"/>
      <w:r w:rsidRPr="007F3004">
        <w:rPr>
          <w:rFonts w:asciiTheme="minorHAnsi" w:eastAsiaTheme="minorHAnsi" w:hAnsiTheme="minorHAnsi" w:cstheme="minorBidi"/>
          <w:lang w:eastAsia="en-US"/>
        </w:rPr>
        <w:t xml:space="preserve"> altın sponsorları arasında yer alarak ülkemizin yüksek teknoloji merkezi olma vizyonunu pekiştirdiklerini ifade eden </w:t>
      </w:r>
      <w:r w:rsidRPr="007F3004">
        <w:rPr>
          <w:rFonts w:asciiTheme="minorHAnsi" w:eastAsiaTheme="minorHAnsi" w:hAnsiTheme="minorHAnsi" w:cstheme="minorBidi"/>
          <w:b/>
          <w:bCs/>
          <w:lang w:eastAsia="en-US"/>
        </w:rPr>
        <w:t>Teknopark İstanbul Genel Müdürü Bilal Topçu</w:t>
      </w:r>
      <w:r w:rsidRPr="007F3004">
        <w:rPr>
          <w:rFonts w:asciiTheme="minorHAnsi" w:eastAsiaTheme="minorHAnsi" w:hAnsiTheme="minorHAnsi" w:cstheme="minorBidi"/>
          <w:lang w:eastAsia="en-US"/>
        </w:rPr>
        <w:t xml:space="preserve"> şu değerlendirmelerde bulunuyor: “SAHA İstanbul</w:t>
      </w:r>
      <w:r>
        <w:rPr>
          <w:rFonts w:asciiTheme="minorHAnsi" w:eastAsiaTheme="minorHAnsi" w:hAnsiTheme="minorHAnsi" w:cstheme="minorBidi"/>
          <w:lang w:eastAsia="en-US"/>
        </w:rPr>
        <w:t xml:space="preserve">, </w:t>
      </w:r>
      <w:r w:rsidRPr="007F3004">
        <w:rPr>
          <w:rFonts w:asciiTheme="minorHAnsi" w:eastAsiaTheme="minorHAnsi" w:hAnsiTheme="minorHAnsi" w:cstheme="minorBidi"/>
          <w:lang w:eastAsia="en-US"/>
        </w:rPr>
        <w:t xml:space="preserve">Teknopark İstanbul olarak yakından desteklediğimiz ve her geçen gün ülkemiz savunma </w:t>
      </w:r>
      <w:proofErr w:type="spellStart"/>
      <w:r w:rsidRPr="007F3004">
        <w:rPr>
          <w:rFonts w:asciiTheme="minorHAnsi" w:eastAsiaTheme="minorHAnsi" w:hAnsiTheme="minorHAnsi" w:cstheme="minorBidi"/>
          <w:lang w:eastAsia="en-US"/>
        </w:rPr>
        <w:t>sanayiisinin</w:t>
      </w:r>
      <w:proofErr w:type="spellEnd"/>
      <w:r w:rsidRPr="007F3004">
        <w:rPr>
          <w:rFonts w:asciiTheme="minorHAnsi" w:eastAsiaTheme="minorHAnsi" w:hAnsiTheme="minorHAnsi" w:cstheme="minorBidi"/>
          <w:lang w:eastAsia="en-US"/>
        </w:rPr>
        <w:t xml:space="preserve"> gelişimi için çalıştıklarını gururla takip ettiğimiz bir kümelenme. Nitekim SAHA</w:t>
      </w:r>
      <w:r w:rsidRPr="007F3004">
        <w:rPr>
          <w:rFonts w:asciiTheme="minorHAnsi" w:eastAsiaTheme="minorHAnsi" w:hAnsiTheme="minorHAnsi" w:cstheme="minorBidi"/>
          <w:lang w:eastAsia="en-US"/>
        </w:rPr>
        <w:t xml:space="preserve"> EXPO </w:t>
      </w:r>
      <w:r w:rsidRPr="007F3004">
        <w:rPr>
          <w:rFonts w:asciiTheme="minorHAnsi" w:eastAsiaTheme="minorHAnsi" w:hAnsiTheme="minorHAnsi" w:cstheme="minorBidi"/>
          <w:lang w:eastAsia="en-US"/>
        </w:rPr>
        <w:t xml:space="preserve">da dünyanın sayılı organizasyonları arasında yerini her geçen gün sağlamlaştırıyor. Bu yıl fuarda pek çok </w:t>
      </w:r>
      <w:proofErr w:type="spellStart"/>
      <w:r w:rsidRPr="007F3004">
        <w:rPr>
          <w:rFonts w:asciiTheme="minorHAnsi" w:eastAsiaTheme="minorHAnsi" w:hAnsiTheme="minorHAnsi" w:cstheme="minorBidi"/>
          <w:lang w:eastAsia="en-US"/>
        </w:rPr>
        <w:t>uluslsarası</w:t>
      </w:r>
      <w:proofErr w:type="spellEnd"/>
      <w:r w:rsidRPr="007F3004">
        <w:rPr>
          <w:rFonts w:asciiTheme="minorHAnsi" w:eastAsiaTheme="minorHAnsi" w:hAnsiTheme="minorHAnsi" w:cstheme="minorBidi"/>
          <w:lang w:eastAsia="en-US"/>
        </w:rPr>
        <w:t xml:space="preserve"> firmanın, </w:t>
      </w:r>
      <w:proofErr w:type="spellStart"/>
      <w:r w:rsidRPr="007F3004">
        <w:rPr>
          <w:rFonts w:asciiTheme="minorHAnsi" w:eastAsiaTheme="minorHAnsi" w:hAnsiTheme="minorHAnsi" w:cstheme="minorBidi"/>
          <w:lang w:eastAsia="en-US"/>
        </w:rPr>
        <w:t>uluslsararası</w:t>
      </w:r>
      <w:proofErr w:type="spellEnd"/>
      <w:r w:rsidRPr="007F3004">
        <w:rPr>
          <w:rFonts w:asciiTheme="minorHAnsi" w:eastAsiaTheme="minorHAnsi" w:hAnsiTheme="minorHAnsi" w:cstheme="minorBidi"/>
          <w:lang w:eastAsia="en-US"/>
        </w:rPr>
        <w:t xml:space="preserve"> çalışan profesyonellerin </w:t>
      </w:r>
      <w:proofErr w:type="spellStart"/>
      <w:r w:rsidRPr="007F3004">
        <w:rPr>
          <w:rFonts w:asciiTheme="minorHAnsi" w:eastAsiaTheme="minorHAnsi" w:hAnsiTheme="minorHAnsi" w:cstheme="minorBidi"/>
          <w:lang w:eastAsia="en-US"/>
        </w:rPr>
        <w:t>bulunduunu</w:t>
      </w:r>
      <w:proofErr w:type="spellEnd"/>
      <w:r w:rsidRPr="007F3004">
        <w:rPr>
          <w:rFonts w:asciiTheme="minorHAnsi" w:eastAsiaTheme="minorHAnsi" w:hAnsiTheme="minorHAnsi" w:cstheme="minorBidi"/>
          <w:lang w:eastAsia="en-US"/>
        </w:rPr>
        <w:t xml:space="preserve"> gördük. Bu bizim için gurur vericiydi. Teknopark İstanbul olarak biz de her zaman olduğu gibi girişimcilerimiz</w:t>
      </w:r>
      <w:r>
        <w:rPr>
          <w:rFonts w:asciiTheme="minorHAnsi" w:eastAsiaTheme="minorHAnsi" w:hAnsiTheme="minorHAnsi" w:cstheme="minorBidi"/>
          <w:lang w:eastAsia="en-US"/>
        </w:rPr>
        <w:t>le</w:t>
      </w:r>
      <w:r w:rsidRPr="007F3004">
        <w:rPr>
          <w:rFonts w:asciiTheme="minorHAnsi" w:eastAsiaTheme="minorHAnsi" w:hAnsiTheme="minorHAnsi" w:cstheme="minorBidi"/>
          <w:lang w:eastAsia="en-US"/>
        </w:rPr>
        <w:t xml:space="preserve"> bu fuarda yer alarak Türk savunma sanayiimizin gücüne güç katan çalışmalarımızı ziyaretçilerimizi anlatma</w:t>
      </w:r>
      <w:r>
        <w:rPr>
          <w:rFonts w:asciiTheme="minorHAnsi" w:eastAsiaTheme="minorHAnsi" w:hAnsiTheme="minorHAnsi" w:cstheme="minorBidi"/>
          <w:lang w:eastAsia="en-US"/>
        </w:rPr>
        <w:t>,</w:t>
      </w:r>
      <w:r w:rsidRPr="007F3004">
        <w:rPr>
          <w:rFonts w:asciiTheme="minorHAnsi" w:eastAsiaTheme="minorHAnsi" w:hAnsiTheme="minorHAnsi" w:cstheme="minorBidi"/>
          <w:lang w:eastAsia="en-US"/>
        </w:rPr>
        <w:t xml:space="preserve"> girişimcilerimizi tanıtma fırsatı bulduk. SAHA </w:t>
      </w:r>
      <w:proofErr w:type="spellStart"/>
      <w:r w:rsidRPr="007F3004">
        <w:rPr>
          <w:rFonts w:asciiTheme="minorHAnsi" w:eastAsiaTheme="minorHAnsi" w:hAnsiTheme="minorHAnsi" w:cstheme="minorBidi"/>
          <w:lang w:eastAsia="en-US"/>
        </w:rPr>
        <w:t>EXPO</w:t>
      </w:r>
      <w:r>
        <w:rPr>
          <w:rFonts w:asciiTheme="minorHAnsi" w:eastAsiaTheme="minorHAnsi" w:hAnsiTheme="minorHAnsi" w:cstheme="minorBidi"/>
          <w:lang w:eastAsia="en-US"/>
        </w:rPr>
        <w:t>’</w:t>
      </w:r>
      <w:r w:rsidRPr="007F3004">
        <w:rPr>
          <w:rFonts w:asciiTheme="minorHAnsi" w:eastAsiaTheme="minorHAnsi" w:hAnsiTheme="minorHAnsi" w:cstheme="minorBidi"/>
          <w:lang w:eastAsia="en-US"/>
        </w:rPr>
        <w:t>nun</w:t>
      </w:r>
      <w:proofErr w:type="spellEnd"/>
      <w:r w:rsidRPr="007F3004">
        <w:rPr>
          <w:rFonts w:asciiTheme="minorHAnsi" w:eastAsiaTheme="minorHAnsi" w:hAnsiTheme="minorHAnsi" w:cstheme="minorBidi"/>
          <w:lang w:eastAsia="en-US"/>
        </w:rPr>
        <w:t xml:space="preserve"> gelecek yıllarda da önemle takip edilen bir organizasyon olacağını düşünüyoruz. Bu kapsamda bizler de bu organizasyonu desteklemeye devam edeceğiz. Ülkemizin savunma sanayiinde yerlileşme adımlarının en güzel şekilde sergilendiği bu organizasyonu düzenleyenlere tekrar teşekk</w:t>
      </w:r>
      <w:r>
        <w:rPr>
          <w:rFonts w:asciiTheme="minorHAnsi" w:eastAsiaTheme="minorHAnsi" w:hAnsiTheme="minorHAnsi" w:cstheme="minorBidi"/>
          <w:lang w:eastAsia="en-US"/>
        </w:rPr>
        <w:t>ü</w:t>
      </w:r>
      <w:r w:rsidRPr="007F3004">
        <w:rPr>
          <w:rFonts w:asciiTheme="minorHAnsi" w:eastAsiaTheme="minorHAnsi" w:hAnsiTheme="minorHAnsi" w:cstheme="minorBidi"/>
          <w:lang w:eastAsia="en-US"/>
        </w:rPr>
        <w:t>r ederiz.”</w:t>
      </w:r>
    </w:p>
    <w:p w14:paraId="0F5CC7D7" w14:textId="7D518C24" w:rsidR="00930803" w:rsidRPr="009F3EB6" w:rsidRDefault="00930803" w:rsidP="009F3EB6">
      <w:pPr>
        <w:jc w:val="center"/>
        <w:rPr>
          <w:rFonts w:cs="Calibri"/>
          <w:sz w:val="24"/>
          <w:szCs w:val="24"/>
        </w:rPr>
      </w:pPr>
      <w:r w:rsidRPr="003B17D6">
        <w:rPr>
          <w:rFonts w:cs="Calibri"/>
          <w:b/>
          <w:bCs/>
          <w:color w:val="ED7D31"/>
          <w:sz w:val="24"/>
          <w:szCs w:val="24"/>
        </w:rPr>
        <w:t>Bilgi için: F5 İletişim Yönetimi / LEWIS+ Partner – 0216 349 4043</w:t>
      </w:r>
    </w:p>
    <w:p w14:paraId="756B4B4C" w14:textId="77777777" w:rsidR="00930803" w:rsidRPr="003B17D6" w:rsidRDefault="00930803" w:rsidP="009F3EB6">
      <w:pPr>
        <w:spacing w:after="0" w:line="240" w:lineRule="auto"/>
        <w:ind w:left="360"/>
        <w:jc w:val="center"/>
        <w:rPr>
          <w:rFonts w:cs="Calibri"/>
          <w:color w:val="000000"/>
          <w:sz w:val="24"/>
          <w:szCs w:val="24"/>
        </w:rPr>
      </w:pPr>
      <w:r w:rsidRPr="003B17D6">
        <w:rPr>
          <w:rFonts w:cs="Calibri"/>
          <w:color w:val="000000"/>
          <w:sz w:val="24"/>
          <w:szCs w:val="24"/>
        </w:rPr>
        <w:t>Murat Demirok – muratdemirok@f5-pr.com – 0533 730 58 53</w:t>
      </w:r>
    </w:p>
    <w:p w14:paraId="3034900B" w14:textId="77777777" w:rsidR="00930803" w:rsidRPr="003B17D6" w:rsidRDefault="00930803" w:rsidP="009F3EB6">
      <w:pPr>
        <w:spacing w:after="0" w:line="240" w:lineRule="auto"/>
        <w:ind w:left="360"/>
        <w:jc w:val="center"/>
        <w:rPr>
          <w:rFonts w:cs="Calibri"/>
          <w:color w:val="000000"/>
          <w:sz w:val="24"/>
          <w:szCs w:val="24"/>
        </w:rPr>
      </w:pPr>
      <w:r w:rsidRPr="003B17D6">
        <w:rPr>
          <w:rFonts w:cs="Calibri"/>
          <w:color w:val="000000"/>
          <w:sz w:val="24"/>
          <w:szCs w:val="24"/>
        </w:rPr>
        <w:t>Sevgi Alkan – sevgialkan@f5-pr.com – 0545 411 46 28</w:t>
      </w:r>
    </w:p>
    <w:p w14:paraId="0FAD6EEB" w14:textId="77777777" w:rsidR="005B1586" w:rsidRPr="003B17D6" w:rsidRDefault="005B1586" w:rsidP="00180A40">
      <w:pPr>
        <w:rPr>
          <w:rFonts w:cs="Calibri"/>
          <w:color w:val="000000" w:themeColor="text1"/>
          <w:sz w:val="24"/>
          <w:szCs w:val="24"/>
        </w:rPr>
      </w:pPr>
    </w:p>
    <w:sectPr w:rsidR="005B1586" w:rsidRPr="003B17D6">
      <w:headerReference w:type="default" r:id="rId7"/>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BF49" w14:textId="77777777" w:rsidR="0035453A" w:rsidRDefault="0035453A">
      <w:pPr>
        <w:spacing w:after="0" w:line="240" w:lineRule="auto"/>
      </w:pPr>
      <w:r>
        <w:separator/>
      </w:r>
    </w:p>
  </w:endnote>
  <w:endnote w:type="continuationSeparator" w:id="0">
    <w:p w14:paraId="2AD826D2" w14:textId="77777777" w:rsidR="0035453A" w:rsidRDefault="0035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F9A1" w14:textId="77777777" w:rsidR="0035453A" w:rsidRDefault="0035453A">
      <w:pPr>
        <w:spacing w:after="0" w:line="240" w:lineRule="auto"/>
      </w:pPr>
      <w:r>
        <w:separator/>
      </w:r>
    </w:p>
  </w:footnote>
  <w:footnote w:type="continuationSeparator" w:id="0">
    <w:p w14:paraId="013A1551" w14:textId="77777777" w:rsidR="0035453A" w:rsidRDefault="0035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BC5A" w14:textId="77777777" w:rsidR="00C35269" w:rsidRDefault="0035453A">
    <w:pPr>
      <w:pStyle w:val="stBilgi"/>
    </w:pPr>
    <w:r>
      <w:rPr>
        <w:noProof/>
      </w:rPr>
      <w:pict w14:anchorId="4F267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s1025" type="#_x0000_t75" alt="" style="position:absolute;margin-left:396.05pt;margin-top:-32.25pt;width:119.95pt;height:84.85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831"/>
    <w:multiLevelType w:val="multilevel"/>
    <w:tmpl w:val="375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E4BD8"/>
    <w:multiLevelType w:val="multilevel"/>
    <w:tmpl w:val="AA6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A04B8"/>
    <w:multiLevelType w:val="hybridMultilevel"/>
    <w:tmpl w:val="67803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03"/>
    <w:rsid w:val="00003E25"/>
    <w:rsid w:val="0003237D"/>
    <w:rsid w:val="00032584"/>
    <w:rsid w:val="00073231"/>
    <w:rsid w:val="00093820"/>
    <w:rsid w:val="000B2C8F"/>
    <w:rsid w:val="000C0780"/>
    <w:rsid w:val="000F1690"/>
    <w:rsid w:val="0011388B"/>
    <w:rsid w:val="001362F3"/>
    <w:rsid w:val="001444D7"/>
    <w:rsid w:val="00155EE5"/>
    <w:rsid w:val="00160068"/>
    <w:rsid w:val="00164E19"/>
    <w:rsid w:val="00171812"/>
    <w:rsid w:val="001737B2"/>
    <w:rsid w:val="00180A40"/>
    <w:rsid w:val="00194932"/>
    <w:rsid w:val="001C0DC8"/>
    <w:rsid w:val="00241632"/>
    <w:rsid w:val="0026615D"/>
    <w:rsid w:val="0035453A"/>
    <w:rsid w:val="00361F5F"/>
    <w:rsid w:val="003805B0"/>
    <w:rsid w:val="00387743"/>
    <w:rsid w:val="003B17D6"/>
    <w:rsid w:val="003D757B"/>
    <w:rsid w:val="00477E50"/>
    <w:rsid w:val="00493D19"/>
    <w:rsid w:val="004C04E8"/>
    <w:rsid w:val="004D04EB"/>
    <w:rsid w:val="004E4FE7"/>
    <w:rsid w:val="005344F6"/>
    <w:rsid w:val="00534BA0"/>
    <w:rsid w:val="00540F32"/>
    <w:rsid w:val="00542A2B"/>
    <w:rsid w:val="00563D6D"/>
    <w:rsid w:val="00572476"/>
    <w:rsid w:val="005B1586"/>
    <w:rsid w:val="005D2578"/>
    <w:rsid w:val="00614D63"/>
    <w:rsid w:val="00624967"/>
    <w:rsid w:val="00631889"/>
    <w:rsid w:val="0063459E"/>
    <w:rsid w:val="006474AA"/>
    <w:rsid w:val="00655232"/>
    <w:rsid w:val="00690D87"/>
    <w:rsid w:val="006C3284"/>
    <w:rsid w:val="006D4CFB"/>
    <w:rsid w:val="006F3CB2"/>
    <w:rsid w:val="0070033D"/>
    <w:rsid w:val="00700571"/>
    <w:rsid w:val="00704D5F"/>
    <w:rsid w:val="00707D86"/>
    <w:rsid w:val="00714C4E"/>
    <w:rsid w:val="00720AE0"/>
    <w:rsid w:val="007463E5"/>
    <w:rsid w:val="00774D4E"/>
    <w:rsid w:val="00794D51"/>
    <w:rsid w:val="007A7CFC"/>
    <w:rsid w:val="007A7DB4"/>
    <w:rsid w:val="007E157D"/>
    <w:rsid w:val="007F3004"/>
    <w:rsid w:val="00876A18"/>
    <w:rsid w:val="008966CA"/>
    <w:rsid w:val="008C40FB"/>
    <w:rsid w:val="00930803"/>
    <w:rsid w:val="00935E50"/>
    <w:rsid w:val="009447F3"/>
    <w:rsid w:val="00983A6F"/>
    <w:rsid w:val="009B307B"/>
    <w:rsid w:val="009D58D6"/>
    <w:rsid w:val="009D7A3F"/>
    <w:rsid w:val="009F3EB6"/>
    <w:rsid w:val="00A576DC"/>
    <w:rsid w:val="00A763B4"/>
    <w:rsid w:val="00A77415"/>
    <w:rsid w:val="00AE427F"/>
    <w:rsid w:val="00B1379D"/>
    <w:rsid w:val="00B22B47"/>
    <w:rsid w:val="00B269D5"/>
    <w:rsid w:val="00B4656F"/>
    <w:rsid w:val="00B53BED"/>
    <w:rsid w:val="00B73B38"/>
    <w:rsid w:val="00BC7295"/>
    <w:rsid w:val="00BD71E3"/>
    <w:rsid w:val="00C00409"/>
    <w:rsid w:val="00C07940"/>
    <w:rsid w:val="00C41104"/>
    <w:rsid w:val="00C41784"/>
    <w:rsid w:val="00C974F5"/>
    <w:rsid w:val="00CE1441"/>
    <w:rsid w:val="00CF0520"/>
    <w:rsid w:val="00CF4C30"/>
    <w:rsid w:val="00D722C9"/>
    <w:rsid w:val="00DA1896"/>
    <w:rsid w:val="00DD6379"/>
    <w:rsid w:val="00DE2B5D"/>
    <w:rsid w:val="00E5727E"/>
    <w:rsid w:val="00EA5F56"/>
    <w:rsid w:val="00EC1383"/>
    <w:rsid w:val="00ED6497"/>
    <w:rsid w:val="00EF0EC4"/>
    <w:rsid w:val="00F52425"/>
    <w:rsid w:val="00F77CA3"/>
    <w:rsid w:val="00F91424"/>
    <w:rsid w:val="00F92BD4"/>
    <w:rsid w:val="00F96E71"/>
    <w:rsid w:val="00FB5BA2"/>
    <w:rsid w:val="00FC43EC"/>
    <w:rsid w:val="00FC49C9"/>
    <w:rsid w:val="00FD3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7C6E"/>
  <w15:chartTrackingRefBased/>
  <w15:docId w15:val="{002AF052-A5C4-B446-9323-54049D0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03"/>
    <w:pPr>
      <w:spacing w:after="160" w:line="259" w:lineRule="auto"/>
    </w:pPr>
    <w:rPr>
      <w:rFonts w:ascii="Calibri" w:eastAsia="Times New Roman" w:hAnsi="Calibri" w:cs="Times New Roman"/>
      <w:sz w:val="22"/>
      <w:szCs w:val="22"/>
      <w:lang w:eastAsia="tr-TR"/>
    </w:rPr>
  </w:style>
  <w:style w:type="paragraph" w:styleId="Balk1">
    <w:name w:val="heading 1"/>
    <w:basedOn w:val="Normal"/>
    <w:link w:val="Balk1Char"/>
    <w:uiPriority w:val="9"/>
    <w:qFormat/>
    <w:rsid w:val="00930803"/>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next w:val="Normal"/>
    <w:link w:val="Balk2Char"/>
    <w:uiPriority w:val="9"/>
    <w:semiHidden/>
    <w:unhideWhenUsed/>
    <w:qFormat/>
    <w:rsid w:val="009308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803"/>
    <w:pPr>
      <w:tabs>
        <w:tab w:val="center" w:pos="4513"/>
        <w:tab w:val="right" w:pos="9026"/>
      </w:tabs>
    </w:pPr>
  </w:style>
  <w:style w:type="character" w:customStyle="1" w:styleId="stBilgiChar">
    <w:name w:val="Üst Bilgi Char"/>
    <w:basedOn w:val="VarsaylanParagrafYazTipi"/>
    <w:link w:val="stBilgi"/>
    <w:uiPriority w:val="99"/>
    <w:rsid w:val="00930803"/>
    <w:rPr>
      <w:rFonts w:ascii="Calibri" w:eastAsia="Times New Roman" w:hAnsi="Calibri" w:cs="Times New Roman"/>
      <w:sz w:val="22"/>
      <w:szCs w:val="22"/>
      <w:lang w:eastAsia="tr-TR"/>
    </w:rPr>
  </w:style>
  <w:style w:type="character" w:customStyle="1" w:styleId="Balk1Char">
    <w:name w:val="Başlık 1 Char"/>
    <w:basedOn w:val="VarsaylanParagrafYazTipi"/>
    <w:link w:val="Balk1"/>
    <w:uiPriority w:val="9"/>
    <w:rsid w:val="0093080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30803"/>
    <w:rPr>
      <w:rFonts w:asciiTheme="majorHAnsi" w:eastAsiaTheme="majorEastAsia" w:hAnsiTheme="majorHAnsi" w:cstheme="majorBidi"/>
      <w:color w:val="2F5496" w:themeColor="accent1" w:themeShade="BF"/>
      <w:sz w:val="26"/>
      <w:szCs w:val="26"/>
      <w:lang w:eastAsia="tr-TR"/>
    </w:rPr>
  </w:style>
  <w:style w:type="character" w:customStyle="1" w:styleId="apple-converted-space">
    <w:name w:val="apple-converted-space"/>
    <w:basedOn w:val="VarsaylanParagrafYazTipi"/>
    <w:rsid w:val="00930803"/>
  </w:style>
  <w:style w:type="character" w:styleId="Gl">
    <w:name w:val="Strong"/>
    <w:basedOn w:val="VarsaylanParagrafYazTipi"/>
    <w:uiPriority w:val="22"/>
    <w:qFormat/>
    <w:rsid w:val="00930803"/>
    <w:rPr>
      <w:b/>
      <w:bCs/>
    </w:rPr>
  </w:style>
  <w:style w:type="paragraph" w:styleId="NormalWeb">
    <w:name w:val="Normal (Web)"/>
    <w:basedOn w:val="Normal"/>
    <w:uiPriority w:val="99"/>
    <w:unhideWhenUsed/>
    <w:rsid w:val="00180A40"/>
    <w:pPr>
      <w:spacing w:before="100" w:beforeAutospacing="1" w:after="100" w:afterAutospacing="1" w:line="240" w:lineRule="auto"/>
    </w:pPr>
    <w:rPr>
      <w:rFonts w:ascii="Times New Roman" w:hAnsi="Times New Roman"/>
      <w:sz w:val="24"/>
      <w:szCs w:val="24"/>
    </w:rPr>
  </w:style>
  <w:style w:type="character" w:customStyle="1" w:styleId="large">
    <w:name w:val="large"/>
    <w:basedOn w:val="VarsaylanParagrafYazTipi"/>
    <w:rsid w:val="00180A40"/>
  </w:style>
  <w:style w:type="paragraph" w:styleId="ListeParagraf">
    <w:name w:val="List Paragraph"/>
    <w:basedOn w:val="Normal"/>
    <w:uiPriority w:val="34"/>
    <w:qFormat/>
    <w:rsid w:val="00180A40"/>
    <w:pPr>
      <w:ind w:left="720"/>
      <w:contextualSpacing/>
    </w:pPr>
  </w:style>
  <w:style w:type="paragraph" w:styleId="AltBilgi">
    <w:name w:val="footer"/>
    <w:basedOn w:val="Normal"/>
    <w:link w:val="AltBilgiChar"/>
    <w:uiPriority w:val="99"/>
    <w:unhideWhenUsed/>
    <w:rsid w:val="00935E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5E50"/>
    <w:rPr>
      <w:rFonts w:ascii="Calibri" w:eastAsia="Times New Roman" w:hAnsi="Calibri"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524">
      <w:bodyDiv w:val="1"/>
      <w:marLeft w:val="0"/>
      <w:marRight w:val="0"/>
      <w:marTop w:val="0"/>
      <w:marBottom w:val="0"/>
      <w:divBdr>
        <w:top w:val="none" w:sz="0" w:space="0" w:color="auto"/>
        <w:left w:val="none" w:sz="0" w:space="0" w:color="auto"/>
        <w:bottom w:val="none" w:sz="0" w:space="0" w:color="auto"/>
        <w:right w:val="none" w:sz="0" w:space="0" w:color="auto"/>
      </w:divBdr>
    </w:div>
    <w:div w:id="127935463">
      <w:bodyDiv w:val="1"/>
      <w:marLeft w:val="0"/>
      <w:marRight w:val="0"/>
      <w:marTop w:val="0"/>
      <w:marBottom w:val="0"/>
      <w:divBdr>
        <w:top w:val="none" w:sz="0" w:space="0" w:color="auto"/>
        <w:left w:val="none" w:sz="0" w:space="0" w:color="auto"/>
        <w:bottom w:val="none" w:sz="0" w:space="0" w:color="auto"/>
        <w:right w:val="none" w:sz="0" w:space="0" w:color="auto"/>
      </w:divBdr>
    </w:div>
    <w:div w:id="246312458">
      <w:bodyDiv w:val="1"/>
      <w:marLeft w:val="0"/>
      <w:marRight w:val="0"/>
      <w:marTop w:val="0"/>
      <w:marBottom w:val="0"/>
      <w:divBdr>
        <w:top w:val="none" w:sz="0" w:space="0" w:color="auto"/>
        <w:left w:val="none" w:sz="0" w:space="0" w:color="auto"/>
        <w:bottom w:val="none" w:sz="0" w:space="0" w:color="auto"/>
        <w:right w:val="none" w:sz="0" w:space="0" w:color="auto"/>
      </w:divBdr>
    </w:div>
    <w:div w:id="287201011">
      <w:bodyDiv w:val="1"/>
      <w:marLeft w:val="0"/>
      <w:marRight w:val="0"/>
      <w:marTop w:val="0"/>
      <w:marBottom w:val="0"/>
      <w:divBdr>
        <w:top w:val="none" w:sz="0" w:space="0" w:color="auto"/>
        <w:left w:val="none" w:sz="0" w:space="0" w:color="auto"/>
        <w:bottom w:val="none" w:sz="0" w:space="0" w:color="auto"/>
        <w:right w:val="none" w:sz="0" w:space="0" w:color="auto"/>
      </w:divBdr>
    </w:div>
    <w:div w:id="599483085">
      <w:bodyDiv w:val="1"/>
      <w:marLeft w:val="0"/>
      <w:marRight w:val="0"/>
      <w:marTop w:val="0"/>
      <w:marBottom w:val="0"/>
      <w:divBdr>
        <w:top w:val="none" w:sz="0" w:space="0" w:color="auto"/>
        <w:left w:val="none" w:sz="0" w:space="0" w:color="auto"/>
        <w:bottom w:val="none" w:sz="0" w:space="0" w:color="auto"/>
        <w:right w:val="none" w:sz="0" w:space="0" w:color="auto"/>
      </w:divBdr>
    </w:div>
    <w:div w:id="923608411">
      <w:bodyDiv w:val="1"/>
      <w:marLeft w:val="0"/>
      <w:marRight w:val="0"/>
      <w:marTop w:val="0"/>
      <w:marBottom w:val="0"/>
      <w:divBdr>
        <w:top w:val="none" w:sz="0" w:space="0" w:color="auto"/>
        <w:left w:val="none" w:sz="0" w:space="0" w:color="auto"/>
        <w:bottom w:val="none" w:sz="0" w:space="0" w:color="auto"/>
        <w:right w:val="none" w:sz="0" w:space="0" w:color="auto"/>
      </w:divBdr>
    </w:div>
    <w:div w:id="1054042449">
      <w:bodyDiv w:val="1"/>
      <w:marLeft w:val="0"/>
      <w:marRight w:val="0"/>
      <w:marTop w:val="0"/>
      <w:marBottom w:val="0"/>
      <w:divBdr>
        <w:top w:val="none" w:sz="0" w:space="0" w:color="auto"/>
        <w:left w:val="none" w:sz="0" w:space="0" w:color="auto"/>
        <w:bottom w:val="none" w:sz="0" w:space="0" w:color="auto"/>
        <w:right w:val="none" w:sz="0" w:space="0" w:color="auto"/>
      </w:divBdr>
    </w:div>
    <w:div w:id="1084645231">
      <w:bodyDiv w:val="1"/>
      <w:marLeft w:val="0"/>
      <w:marRight w:val="0"/>
      <w:marTop w:val="0"/>
      <w:marBottom w:val="0"/>
      <w:divBdr>
        <w:top w:val="none" w:sz="0" w:space="0" w:color="auto"/>
        <w:left w:val="none" w:sz="0" w:space="0" w:color="auto"/>
        <w:bottom w:val="none" w:sz="0" w:space="0" w:color="auto"/>
        <w:right w:val="none" w:sz="0" w:space="0" w:color="auto"/>
      </w:divBdr>
    </w:div>
    <w:div w:id="1086149504">
      <w:bodyDiv w:val="1"/>
      <w:marLeft w:val="0"/>
      <w:marRight w:val="0"/>
      <w:marTop w:val="0"/>
      <w:marBottom w:val="0"/>
      <w:divBdr>
        <w:top w:val="none" w:sz="0" w:space="0" w:color="auto"/>
        <w:left w:val="none" w:sz="0" w:space="0" w:color="auto"/>
        <w:bottom w:val="none" w:sz="0" w:space="0" w:color="auto"/>
        <w:right w:val="none" w:sz="0" w:space="0" w:color="auto"/>
      </w:divBdr>
    </w:div>
    <w:div w:id="1271233927">
      <w:bodyDiv w:val="1"/>
      <w:marLeft w:val="0"/>
      <w:marRight w:val="0"/>
      <w:marTop w:val="0"/>
      <w:marBottom w:val="0"/>
      <w:divBdr>
        <w:top w:val="none" w:sz="0" w:space="0" w:color="auto"/>
        <w:left w:val="none" w:sz="0" w:space="0" w:color="auto"/>
        <w:bottom w:val="none" w:sz="0" w:space="0" w:color="auto"/>
        <w:right w:val="none" w:sz="0" w:space="0" w:color="auto"/>
      </w:divBdr>
    </w:div>
    <w:div w:id="1313215983">
      <w:bodyDiv w:val="1"/>
      <w:marLeft w:val="0"/>
      <w:marRight w:val="0"/>
      <w:marTop w:val="0"/>
      <w:marBottom w:val="0"/>
      <w:divBdr>
        <w:top w:val="none" w:sz="0" w:space="0" w:color="auto"/>
        <w:left w:val="none" w:sz="0" w:space="0" w:color="auto"/>
        <w:bottom w:val="none" w:sz="0" w:space="0" w:color="auto"/>
        <w:right w:val="none" w:sz="0" w:space="0" w:color="auto"/>
      </w:divBdr>
    </w:div>
    <w:div w:id="1346593620">
      <w:bodyDiv w:val="1"/>
      <w:marLeft w:val="0"/>
      <w:marRight w:val="0"/>
      <w:marTop w:val="0"/>
      <w:marBottom w:val="0"/>
      <w:divBdr>
        <w:top w:val="none" w:sz="0" w:space="0" w:color="auto"/>
        <w:left w:val="none" w:sz="0" w:space="0" w:color="auto"/>
        <w:bottom w:val="none" w:sz="0" w:space="0" w:color="auto"/>
        <w:right w:val="none" w:sz="0" w:space="0" w:color="auto"/>
      </w:divBdr>
    </w:div>
    <w:div w:id="1356154008">
      <w:bodyDiv w:val="1"/>
      <w:marLeft w:val="0"/>
      <w:marRight w:val="0"/>
      <w:marTop w:val="0"/>
      <w:marBottom w:val="0"/>
      <w:divBdr>
        <w:top w:val="none" w:sz="0" w:space="0" w:color="auto"/>
        <w:left w:val="none" w:sz="0" w:space="0" w:color="auto"/>
        <w:bottom w:val="none" w:sz="0" w:space="0" w:color="auto"/>
        <w:right w:val="none" w:sz="0" w:space="0" w:color="auto"/>
      </w:divBdr>
    </w:div>
    <w:div w:id="1494836331">
      <w:bodyDiv w:val="1"/>
      <w:marLeft w:val="0"/>
      <w:marRight w:val="0"/>
      <w:marTop w:val="0"/>
      <w:marBottom w:val="0"/>
      <w:divBdr>
        <w:top w:val="none" w:sz="0" w:space="0" w:color="auto"/>
        <w:left w:val="none" w:sz="0" w:space="0" w:color="auto"/>
        <w:bottom w:val="none" w:sz="0" w:space="0" w:color="auto"/>
        <w:right w:val="none" w:sz="0" w:space="0" w:color="auto"/>
      </w:divBdr>
    </w:div>
    <w:div w:id="1529223530">
      <w:bodyDiv w:val="1"/>
      <w:marLeft w:val="0"/>
      <w:marRight w:val="0"/>
      <w:marTop w:val="0"/>
      <w:marBottom w:val="0"/>
      <w:divBdr>
        <w:top w:val="none" w:sz="0" w:space="0" w:color="auto"/>
        <w:left w:val="none" w:sz="0" w:space="0" w:color="auto"/>
        <w:bottom w:val="none" w:sz="0" w:space="0" w:color="auto"/>
        <w:right w:val="none" w:sz="0" w:space="0" w:color="auto"/>
      </w:divBdr>
    </w:div>
    <w:div w:id="1596673054">
      <w:bodyDiv w:val="1"/>
      <w:marLeft w:val="0"/>
      <w:marRight w:val="0"/>
      <w:marTop w:val="0"/>
      <w:marBottom w:val="0"/>
      <w:divBdr>
        <w:top w:val="none" w:sz="0" w:space="0" w:color="auto"/>
        <w:left w:val="none" w:sz="0" w:space="0" w:color="auto"/>
        <w:bottom w:val="none" w:sz="0" w:space="0" w:color="auto"/>
        <w:right w:val="none" w:sz="0" w:space="0" w:color="auto"/>
      </w:divBdr>
    </w:div>
    <w:div w:id="1693844050">
      <w:bodyDiv w:val="1"/>
      <w:marLeft w:val="0"/>
      <w:marRight w:val="0"/>
      <w:marTop w:val="0"/>
      <w:marBottom w:val="0"/>
      <w:divBdr>
        <w:top w:val="none" w:sz="0" w:space="0" w:color="auto"/>
        <w:left w:val="none" w:sz="0" w:space="0" w:color="auto"/>
        <w:bottom w:val="none" w:sz="0" w:space="0" w:color="auto"/>
        <w:right w:val="none" w:sz="0" w:space="0" w:color="auto"/>
      </w:divBdr>
    </w:div>
    <w:div w:id="1838425923">
      <w:bodyDiv w:val="1"/>
      <w:marLeft w:val="0"/>
      <w:marRight w:val="0"/>
      <w:marTop w:val="0"/>
      <w:marBottom w:val="0"/>
      <w:divBdr>
        <w:top w:val="none" w:sz="0" w:space="0" w:color="auto"/>
        <w:left w:val="none" w:sz="0" w:space="0" w:color="auto"/>
        <w:bottom w:val="none" w:sz="0" w:space="0" w:color="auto"/>
        <w:right w:val="none" w:sz="0" w:space="0" w:color="auto"/>
      </w:divBdr>
    </w:div>
    <w:div w:id="1878470759">
      <w:bodyDiv w:val="1"/>
      <w:marLeft w:val="0"/>
      <w:marRight w:val="0"/>
      <w:marTop w:val="0"/>
      <w:marBottom w:val="0"/>
      <w:divBdr>
        <w:top w:val="none" w:sz="0" w:space="0" w:color="auto"/>
        <w:left w:val="none" w:sz="0" w:space="0" w:color="auto"/>
        <w:bottom w:val="none" w:sz="0" w:space="0" w:color="auto"/>
        <w:right w:val="none" w:sz="0" w:space="0" w:color="auto"/>
      </w:divBdr>
    </w:div>
    <w:div w:id="1893535258">
      <w:bodyDiv w:val="1"/>
      <w:marLeft w:val="0"/>
      <w:marRight w:val="0"/>
      <w:marTop w:val="0"/>
      <w:marBottom w:val="0"/>
      <w:divBdr>
        <w:top w:val="none" w:sz="0" w:space="0" w:color="auto"/>
        <w:left w:val="none" w:sz="0" w:space="0" w:color="auto"/>
        <w:bottom w:val="none" w:sz="0" w:space="0" w:color="auto"/>
        <w:right w:val="none" w:sz="0" w:space="0" w:color="auto"/>
      </w:divBdr>
    </w:div>
    <w:div w:id="1894997191">
      <w:bodyDiv w:val="1"/>
      <w:marLeft w:val="0"/>
      <w:marRight w:val="0"/>
      <w:marTop w:val="0"/>
      <w:marBottom w:val="0"/>
      <w:divBdr>
        <w:top w:val="none" w:sz="0" w:space="0" w:color="auto"/>
        <w:left w:val="none" w:sz="0" w:space="0" w:color="auto"/>
        <w:bottom w:val="none" w:sz="0" w:space="0" w:color="auto"/>
        <w:right w:val="none" w:sz="0" w:space="0" w:color="auto"/>
      </w:divBdr>
    </w:div>
    <w:div w:id="1933052192">
      <w:bodyDiv w:val="1"/>
      <w:marLeft w:val="0"/>
      <w:marRight w:val="0"/>
      <w:marTop w:val="0"/>
      <w:marBottom w:val="0"/>
      <w:divBdr>
        <w:top w:val="none" w:sz="0" w:space="0" w:color="auto"/>
        <w:left w:val="none" w:sz="0" w:space="0" w:color="auto"/>
        <w:bottom w:val="none" w:sz="0" w:space="0" w:color="auto"/>
        <w:right w:val="none" w:sz="0" w:space="0" w:color="auto"/>
      </w:divBdr>
    </w:div>
    <w:div w:id="1939481654">
      <w:bodyDiv w:val="1"/>
      <w:marLeft w:val="0"/>
      <w:marRight w:val="0"/>
      <w:marTop w:val="0"/>
      <w:marBottom w:val="0"/>
      <w:divBdr>
        <w:top w:val="none" w:sz="0" w:space="0" w:color="auto"/>
        <w:left w:val="none" w:sz="0" w:space="0" w:color="auto"/>
        <w:bottom w:val="none" w:sz="0" w:space="0" w:color="auto"/>
        <w:right w:val="none" w:sz="0" w:space="0" w:color="auto"/>
      </w:divBdr>
    </w:div>
    <w:div w:id="2045210091">
      <w:bodyDiv w:val="1"/>
      <w:marLeft w:val="0"/>
      <w:marRight w:val="0"/>
      <w:marTop w:val="0"/>
      <w:marBottom w:val="0"/>
      <w:divBdr>
        <w:top w:val="none" w:sz="0" w:space="0" w:color="auto"/>
        <w:left w:val="none" w:sz="0" w:space="0" w:color="auto"/>
        <w:bottom w:val="none" w:sz="0" w:space="0" w:color="auto"/>
        <w:right w:val="none" w:sz="0" w:space="0" w:color="auto"/>
      </w:divBdr>
    </w:div>
    <w:div w:id="2047023787">
      <w:bodyDiv w:val="1"/>
      <w:marLeft w:val="0"/>
      <w:marRight w:val="0"/>
      <w:marTop w:val="0"/>
      <w:marBottom w:val="0"/>
      <w:divBdr>
        <w:top w:val="none" w:sz="0" w:space="0" w:color="auto"/>
        <w:left w:val="none" w:sz="0" w:space="0" w:color="auto"/>
        <w:bottom w:val="none" w:sz="0" w:space="0" w:color="auto"/>
        <w:right w:val="none" w:sz="0" w:space="0" w:color="auto"/>
      </w:divBdr>
    </w:div>
    <w:div w:id="20645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özer</dc:creator>
  <cp:keywords/>
  <dc:description/>
  <cp:lastModifiedBy>f5</cp:lastModifiedBy>
  <cp:revision>2</cp:revision>
  <dcterms:created xsi:type="dcterms:W3CDTF">2021-11-12T11:54:00Z</dcterms:created>
  <dcterms:modified xsi:type="dcterms:W3CDTF">2021-11-12T11:54:00Z</dcterms:modified>
</cp:coreProperties>
</file>